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2CB1" w:rsidRPr="007606A9" w:rsidRDefault="00F62CB1" w:rsidP="00F62CB1">
      <w:pPr>
        <w:suppressAutoHyphens w:val="0"/>
        <w:spacing w:line="248" w:lineRule="auto"/>
        <w:ind w:left="-5" w:right="12" w:hanging="10"/>
        <w:rPr>
          <w:rFonts w:ascii="Arial" w:eastAsia="Arial" w:hAnsi="Arial" w:cs="Arial"/>
          <w:color w:val="000000"/>
          <w:sz w:val="20"/>
          <w:szCs w:val="22"/>
          <w:lang w:eastAsia="fr-FR"/>
        </w:rPr>
      </w:pPr>
    </w:p>
    <w:p w:rsidR="00F62CB1" w:rsidRPr="00F62CB1" w:rsidRDefault="00F62CB1" w:rsidP="00F62CB1">
      <w:pPr>
        <w:suppressAutoHyphens w:val="0"/>
        <w:spacing w:line="248" w:lineRule="auto"/>
        <w:ind w:left="-5" w:right="12" w:hanging="10"/>
        <w:jc w:val="center"/>
        <w:rPr>
          <w:rFonts w:ascii="Arial" w:eastAsia="Arial" w:hAnsi="Arial" w:cs="Arial"/>
          <w:color w:val="000000"/>
          <w:sz w:val="22"/>
          <w:szCs w:val="22"/>
          <w:lang w:eastAsia="fr-FR"/>
        </w:rPr>
      </w:pPr>
      <w:r w:rsidRPr="00F62CB1">
        <w:rPr>
          <w:rFonts w:ascii="Arial" w:eastAsia="Arial" w:hAnsi="Arial" w:cs="Arial"/>
          <w:color w:val="000000"/>
          <w:sz w:val="22"/>
          <w:szCs w:val="22"/>
          <w:lang w:eastAsia="fr-FR"/>
        </w:rPr>
        <w:t>Notification de saisie administrative à tiers détenteur sur compte bancaire</w:t>
      </w:r>
    </w:p>
    <w:tbl>
      <w:tblPr>
        <w:tblStyle w:val="TableGrid"/>
        <w:tblpPr w:vertAnchor="text" w:horzAnchor="margin" w:tblpY="90"/>
        <w:tblOverlap w:val="never"/>
        <w:tblW w:w="3860" w:type="dxa"/>
        <w:tblInd w:w="0" w:type="dxa"/>
        <w:tblCellMar>
          <w:top w:w="95" w:type="dxa"/>
          <w:left w:w="55" w:type="dxa"/>
          <w:bottom w:w="57" w:type="dxa"/>
          <w:right w:w="105" w:type="dxa"/>
        </w:tblCellMar>
        <w:tblLook w:val="04A0" w:firstRow="1" w:lastRow="0" w:firstColumn="1" w:lastColumn="0" w:noHBand="0" w:noVBand="1"/>
      </w:tblPr>
      <w:tblGrid>
        <w:gridCol w:w="3860"/>
      </w:tblGrid>
      <w:tr w:rsidR="00803E81" w:rsidRPr="00D54008" w:rsidTr="00803E81">
        <w:trPr>
          <w:trHeight w:val="323"/>
        </w:trPr>
        <w:tc>
          <w:tcPr>
            <w:tcW w:w="3860" w:type="dxa"/>
            <w:tcBorders>
              <w:top w:val="single" w:sz="2" w:space="0" w:color="000001"/>
              <w:left w:val="single" w:sz="2" w:space="0" w:color="000001"/>
              <w:bottom w:val="single" w:sz="2" w:space="0" w:color="000001"/>
              <w:right w:val="single" w:sz="2" w:space="0" w:color="000001"/>
            </w:tcBorders>
            <w:vAlign w:val="bottom"/>
          </w:tcPr>
          <w:p w:rsidR="00803E81" w:rsidRPr="00D54008" w:rsidRDefault="00803E81" w:rsidP="00803E81">
            <w:pPr>
              <w:suppressAutoHyphens w:val="0"/>
              <w:spacing w:line="259" w:lineRule="auto"/>
              <w:ind w:left="53"/>
              <w:jc w:val="center"/>
              <w:rPr>
                <w:rFonts w:ascii="Arial" w:eastAsia="Arial" w:hAnsi="Arial" w:cs="Arial"/>
                <w:color w:val="000000"/>
                <w:sz w:val="20"/>
                <w:szCs w:val="22"/>
                <w:lang w:eastAsia="fr-FR"/>
              </w:rPr>
            </w:pPr>
            <w:r w:rsidRPr="00D54008">
              <w:rPr>
                <w:rFonts w:ascii="Arial" w:eastAsia="Arial" w:hAnsi="Arial" w:cs="Arial"/>
                <w:b/>
                <w:color w:val="000000"/>
                <w:sz w:val="18"/>
                <w:szCs w:val="22"/>
                <w:u w:val="single" w:color="000000"/>
                <w:lang w:eastAsia="fr-FR"/>
              </w:rPr>
              <w:t>Pour nous contacter</w:t>
            </w:r>
            <w:r w:rsidRPr="00D54008">
              <w:rPr>
                <w:rFonts w:ascii="Arial" w:eastAsia="Arial" w:hAnsi="Arial" w:cs="Arial"/>
                <w:b/>
                <w:color w:val="000000"/>
                <w:sz w:val="18"/>
                <w:szCs w:val="22"/>
                <w:lang w:eastAsia="fr-FR"/>
              </w:rPr>
              <w:t xml:space="preserve"> </w:t>
            </w:r>
          </w:p>
        </w:tc>
      </w:tr>
      <w:tr w:rsidR="00803E81" w:rsidRPr="00D54008" w:rsidTr="00803E81">
        <w:trPr>
          <w:trHeight w:val="1123"/>
        </w:trPr>
        <w:tc>
          <w:tcPr>
            <w:tcW w:w="3860" w:type="dxa"/>
            <w:tcBorders>
              <w:top w:val="single" w:sz="2" w:space="0" w:color="000001"/>
              <w:left w:val="single" w:sz="2" w:space="0" w:color="000001"/>
              <w:bottom w:val="single" w:sz="2" w:space="0" w:color="000001"/>
              <w:right w:val="single" w:sz="2" w:space="0" w:color="000001"/>
            </w:tcBorders>
          </w:tcPr>
          <w:p w:rsidR="00803E81" w:rsidRPr="00DA0530" w:rsidRDefault="00803E81" w:rsidP="00803E81">
            <w:pPr>
              <w:suppressAutoHyphens w:val="0"/>
              <w:spacing w:line="259" w:lineRule="auto"/>
              <w:ind w:right="44"/>
              <w:jc w:val="center"/>
              <w:rPr>
                <w:rFonts w:ascii="Arial" w:eastAsia="Arial" w:hAnsi="Arial" w:cs="Arial"/>
                <w:color w:val="000000"/>
                <w:sz w:val="20"/>
                <w:szCs w:val="22"/>
                <w:lang w:eastAsia="fr-FR"/>
              </w:rPr>
            </w:pPr>
            <w:r w:rsidRPr="00DA0530">
              <w:rPr>
                <w:rFonts w:ascii="Calibri" w:eastAsia="Calibri" w:hAnsi="Calibri" w:cs="Calibri"/>
                <w:b/>
                <w:color w:val="000000"/>
                <w:sz w:val="20"/>
                <w:szCs w:val="22"/>
                <w:lang w:eastAsia="fr-FR"/>
              </w:rPr>
              <w:t>Service ordonnateur</w:t>
            </w:r>
          </w:p>
          <w:p w:rsidR="00803E81" w:rsidRDefault="00803E81" w:rsidP="00803E81">
            <w:pPr>
              <w:suppressAutoHyphens w:val="0"/>
              <w:spacing w:after="9" w:line="259" w:lineRule="auto"/>
              <w:jc w:val="center"/>
              <w:rPr>
                <w:rFonts w:ascii="Calibri" w:eastAsia="Calibri" w:hAnsi="Calibri" w:cs="Calibri"/>
                <w:color w:val="000000"/>
                <w:sz w:val="20"/>
                <w:szCs w:val="22"/>
                <w:lang w:eastAsia="fr-FR"/>
              </w:rPr>
            </w:pPr>
            <w:r>
              <w:rPr>
                <w:rFonts w:ascii="Calibri" w:eastAsia="Calibri" w:hAnsi="Calibri" w:cs="Calibri"/>
                <w:color w:val="000000"/>
                <w:sz w:val="20"/>
                <w:szCs w:val="22"/>
                <w:lang w:eastAsia="fr-FR"/>
              </w:rPr>
              <w:t>Lycée Clos Maire</w:t>
            </w:r>
          </w:p>
          <w:p w:rsidR="00803E81" w:rsidRPr="00DA0530" w:rsidRDefault="00803E81" w:rsidP="00803E81">
            <w:pPr>
              <w:suppressAutoHyphens w:val="0"/>
              <w:spacing w:after="9" w:line="259" w:lineRule="auto"/>
              <w:jc w:val="center"/>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Tél. :</w:t>
            </w:r>
            <w:r w:rsidRPr="000A6EB8">
              <w:rPr>
                <w:sz w:val="22"/>
              </w:rPr>
              <w:t>03.80.24.40.00</w:t>
            </w:r>
          </w:p>
          <w:p w:rsidR="00803E81" w:rsidRPr="00D54008" w:rsidRDefault="00803E81" w:rsidP="00803E81">
            <w:pPr>
              <w:suppressAutoHyphens w:val="0"/>
              <w:spacing w:line="259" w:lineRule="auto"/>
              <w:jc w:val="center"/>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Courriel :</w:t>
            </w:r>
            <w:r w:rsidRPr="001F0082">
              <w:rPr>
                <w:sz w:val="22"/>
              </w:rPr>
              <w:t xml:space="preserve"> </w:t>
            </w:r>
            <w:r w:rsidRPr="001F0082">
              <w:rPr>
                <w:rFonts w:ascii="Calibri" w:eastAsia="Calibri" w:hAnsi="Calibri" w:cs="Calibri"/>
                <w:color w:val="000000"/>
                <w:sz w:val="20"/>
                <w:szCs w:val="22"/>
                <w:lang w:eastAsia="fr-FR"/>
              </w:rPr>
              <w:t>Gest.0210006t@ac-dijon</w:t>
            </w:r>
          </w:p>
        </w:tc>
      </w:tr>
      <w:tr w:rsidR="00803E81" w:rsidRPr="00D54008" w:rsidTr="00803E81">
        <w:trPr>
          <w:trHeight w:val="1127"/>
        </w:trPr>
        <w:tc>
          <w:tcPr>
            <w:tcW w:w="3860" w:type="dxa"/>
            <w:tcBorders>
              <w:top w:val="single" w:sz="2" w:space="0" w:color="000001"/>
              <w:left w:val="single" w:sz="2" w:space="0" w:color="000001"/>
              <w:bottom w:val="single" w:sz="2" w:space="0" w:color="000001"/>
              <w:right w:val="single" w:sz="2" w:space="0" w:color="000001"/>
            </w:tcBorders>
          </w:tcPr>
          <w:p w:rsidR="00AA6EFB" w:rsidRPr="00DA0530" w:rsidRDefault="00AA6EFB" w:rsidP="00AA6EFB">
            <w:pPr>
              <w:suppressAutoHyphens w:val="0"/>
              <w:spacing w:line="259" w:lineRule="auto"/>
              <w:ind w:right="46"/>
              <w:jc w:val="center"/>
              <w:rPr>
                <w:rFonts w:ascii="Arial" w:eastAsia="Arial" w:hAnsi="Arial" w:cs="Arial"/>
                <w:color w:val="000000"/>
                <w:sz w:val="20"/>
                <w:szCs w:val="22"/>
                <w:lang w:eastAsia="fr-FR"/>
              </w:rPr>
            </w:pPr>
            <w:r w:rsidRPr="00DA0530">
              <w:rPr>
                <w:rFonts w:ascii="Calibri" w:eastAsia="Calibri" w:hAnsi="Calibri" w:cs="Calibri"/>
                <w:b/>
                <w:color w:val="000000"/>
                <w:sz w:val="20"/>
                <w:szCs w:val="22"/>
                <w:lang w:eastAsia="fr-FR"/>
              </w:rPr>
              <w:t>Service de l'agence comptable</w:t>
            </w:r>
          </w:p>
          <w:p w:rsidR="00AA6EFB" w:rsidRPr="001F0082" w:rsidRDefault="00AA6EFB" w:rsidP="00AA6EFB">
            <w:pPr>
              <w:suppressAutoHyphens w:val="0"/>
              <w:spacing w:after="9" w:line="259" w:lineRule="auto"/>
              <w:jc w:val="center"/>
              <w:rPr>
                <w:rFonts w:ascii="Calibri" w:eastAsia="Calibri" w:hAnsi="Calibri" w:cs="Calibri"/>
                <w:i/>
                <w:color w:val="000000"/>
                <w:sz w:val="20"/>
                <w:szCs w:val="20"/>
                <w:lang w:eastAsia="fr-FR"/>
              </w:rPr>
            </w:pPr>
            <w:r w:rsidRPr="001F0082">
              <w:rPr>
                <w:rFonts w:ascii="Calibri" w:eastAsia="Calibri" w:hAnsi="Calibri" w:cs="Calibri"/>
                <w:i/>
                <w:color w:val="000000"/>
                <w:sz w:val="20"/>
                <w:szCs w:val="20"/>
                <w:lang w:eastAsia="fr-FR"/>
              </w:rPr>
              <w:t>Lycée Clos Maire</w:t>
            </w:r>
          </w:p>
          <w:p w:rsidR="00AA6EFB" w:rsidRPr="00DA0530" w:rsidRDefault="00AA6EFB" w:rsidP="00AA6EFB">
            <w:pPr>
              <w:suppressAutoHyphens w:val="0"/>
              <w:spacing w:after="9" w:line="259" w:lineRule="auto"/>
              <w:jc w:val="center"/>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Tél. :</w:t>
            </w:r>
            <w:r w:rsidRPr="000A6EB8">
              <w:rPr>
                <w:sz w:val="22"/>
              </w:rPr>
              <w:t>03.80.24.40.00</w:t>
            </w:r>
          </w:p>
          <w:p w:rsidR="00803E81" w:rsidRPr="00D54008" w:rsidRDefault="00AA6EFB" w:rsidP="00AA6EFB">
            <w:pPr>
              <w:suppressAutoHyphens w:val="0"/>
              <w:spacing w:line="259" w:lineRule="auto"/>
              <w:jc w:val="center"/>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Courriel :</w:t>
            </w:r>
            <w:r w:rsidRPr="001F0082">
              <w:rPr>
                <w:rFonts w:ascii="Calibri" w:eastAsia="Calibri" w:hAnsi="Calibri" w:cs="Calibri"/>
                <w:color w:val="000000"/>
                <w:sz w:val="20"/>
                <w:szCs w:val="22"/>
                <w:lang w:eastAsia="fr-FR"/>
              </w:rPr>
              <w:t xml:space="preserve"> Gest.0210006t@ac-dijon</w:t>
            </w:r>
          </w:p>
        </w:tc>
      </w:tr>
      <w:tr w:rsidR="00803E81" w:rsidRPr="00D54008" w:rsidTr="00803E81">
        <w:trPr>
          <w:trHeight w:val="754"/>
        </w:trPr>
        <w:tc>
          <w:tcPr>
            <w:tcW w:w="3860" w:type="dxa"/>
            <w:tcBorders>
              <w:top w:val="single" w:sz="2" w:space="0" w:color="000001"/>
              <w:left w:val="single" w:sz="2" w:space="0" w:color="000001"/>
              <w:bottom w:val="single" w:sz="2" w:space="0" w:color="000001"/>
              <w:right w:val="single" w:sz="2" w:space="0" w:color="000001"/>
            </w:tcBorders>
          </w:tcPr>
          <w:p w:rsidR="00803E81" w:rsidRPr="00D54008" w:rsidRDefault="00803E81" w:rsidP="00803E81">
            <w:pPr>
              <w:suppressAutoHyphens w:val="0"/>
              <w:spacing w:line="259" w:lineRule="auto"/>
              <w:rPr>
                <w:rFonts w:ascii="Arial" w:eastAsia="Arial" w:hAnsi="Arial" w:cs="Arial"/>
                <w:color w:val="000000"/>
                <w:sz w:val="20"/>
                <w:szCs w:val="22"/>
                <w:lang w:eastAsia="fr-FR"/>
              </w:rPr>
            </w:pPr>
            <w:r w:rsidRPr="00D54008">
              <w:rPr>
                <w:rFonts w:ascii="Calibri" w:eastAsia="Calibri" w:hAnsi="Calibri" w:cs="Calibri"/>
                <w:b/>
                <w:color w:val="000000"/>
                <w:sz w:val="18"/>
                <w:szCs w:val="22"/>
                <w:lang w:eastAsia="fr-FR"/>
              </w:rPr>
              <w:t xml:space="preserve">N° saisie administrative à tiers détenteur : </w:t>
            </w:r>
          </w:p>
          <w:p w:rsidR="00803E81" w:rsidRPr="00D54008" w:rsidRDefault="00803E81" w:rsidP="00803E81">
            <w:pPr>
              <w:suppressAutoHyphens w:val="0"/>
              <w:spacing w:line="259" w:lineRule="auto"/>
              <w:jc w:val="center"/>
              <w:rPr>
                <w:rFonts w:ascii="Arial" w:eastAsia="Arial" w:hAnsi="Arial" w:cs="Arial"/>
                <w:color w:val="000000"/>
                <w:sz w:val="20"/>
                <w:szCs w:val="22"/>
                <w:lang w:eastAsia="fr-FR"/>
              </w:rPr>
            </w:pPr>
            <w:r w:rsidRPr="00C734DA">
              <w:rPr>
                <w:rFonts w:ascii="Calibri" w:eastAsia="Calibri" w:hAnsi="Calibri" w:cs="Calibri"/>
                <w:i/>
                <w:color w:val="000000"/>
                <w:sz w:val="16"/>
                <w:szCs w:val="22"/>
                <w:highlight w:val="yellow"/>
                <w:lang w:eastAsia="fr-FR"/>
              </w:rPr>
              <w:t>Référence à rappeler dans toute correspondance et lors des versements</w:t>
            </w:r>
            <w:r w:rsidRPr="00D54008">
              <w:rPr>
                <w:rFonts w:ascii="Calibri" w:eastAsia="Calibri" w:hAnsi="Calibri" w:cs="Calibri"/>
                <w:i/>
                <w:color w:val="000000"/>
                <w:sz w:val="16"/>
                <w:szCs w:val="22"/>
                <w:lang w:eastAsia="fr-FR"/>
              </w:rPr>
              <w:t xml:space="preserve"> </w:t>
            </w:r>
          </w:p>
        </w:tc>
      </w:tr>
    </w:tbl>
    <w:p w:rsidR="00F62CB1" w:rsidRDefault="00F62CB1" w:rsidP="00F62CB1">
      <w:pPr>
        <w:suppressAutoHyphens w:val="0"/>
        <w:spacing w:line="248" w:lineRule="auto"/>
        <w:ind w:left="-5" w:right="12" w:hanging="10"/>
        <w:rPr>
          <w:rFonts w:ascii="Arial" w:eastAsia="Arial" w:hAnsi="Arial" w:cs="Arial"/>
          <w:color w:val="000000"/>
          <w:sz w:val="20"/>
          <w:szCs w:val="22"/>
          <w:lang w:eastAsia="fr-FR"/>
        </w:rPr>
      </w:pPr>
    </w:p>
    <w:p w:rsidR="00F62CB1" w:rsidRDefault="00F62CB1" w:rsidP="00F62CB1">
      <w:pPr>
        <w:suppressAutoHyphens w:val="0"/>
        <w:spacing w:line="248" w:lineRule="auto"/>
        <w:ind w:left="-5" w:right="12" w:hanging="10"/>
        <w:rPr>
          <w:rFonts w:ascii="Arial" w:eastAsia="Arial" w:hAnsi="Arial" w:cs="Arial"/>
          <w:color w:val="000000"/>
          <w:sz w:val="20"/>
          <w:szCs w:val="22"/>
          <w:lang w:eastAsia="fr-FR"/>
        </w:rPr>
      </w:pPr>
    </w:p>
    <w:p w:rsidR="00F62CB1" w:rsidRDefault="00F62CB1" w:rsidP="00F62CB1">
      <w:pPr>
        <w:suppressAutoHyphens w:val="0"/>
        <w:spacing w:line="248" w:lineRule="auto"/>
        <w:ind w:left="-5" w:right="12" w:hanging="10"/>
        <w:rPr>
          <w:rFonts w:ascii="Arial" w:eastAsia="Arial" w:hAnsi="Arial" w:cs="Arial"/>
          <w:color w:val="000000"/>
          <w:sz w:val="20"/>
          <w:szCs w:val="22"/>
          <w:lang w:eastAsia="fr-FR"/>
        </w:rPr>
      </w:pPr>
      <w:r>
        <w:rPr>
          <w:rFonts w:ascii="Arial" w:eastAsia="Arial" w:hAnsi="Arial" w:cs="Arial"/>
          <w:color w:val="000000"/>
          <w:sz w:val="20"/>
          <w:szCs w:val="22"/>
          <w:lang w:eastAsia="fr-FR"/>
        </w:rPr>
        <w:t xml:space="preserve"> </w:t>
      </w:r>
    </w:p>
    <w:p w:rsidR="00F62CB1" w:rsidRDefault="00F62CB1" w:rsidP="00F62CB1">
      <w:pPr>
        <w:suppressAutoHyphens w:val="0"/>
        <w:spacing w:line="248" w:lineRule="auto"/>
        <w:ind w:left="-5" w:right="12" w:hanging="10"/>
        <w:rPr>
          <w:rFonts w:ascii="Arial" w:eastAsia="Arial" w:hAnsi="Arial" w:cs="Arial"/>
          <w:color w:val="000000"/>
          <w:sz w:val="20"/>
          <w:szCs w:val="22"/>
          <w:lang w:eastAsia="fr-FR"/>
        </w:rPr>
      </w:pPr>
    </w:p>
    <w:p w:rsidR="00F62CB1" w:rsidRDefault="00F62CB1" w:rsidP="00F62CB1">
      <w:pPr>
        <w:suppressAutoHyphens w:val="0"/>
        <w:spacing w:line="248" w:lineRule="auto"/>
        <w:ind w:left="-5" w:right="12" w:hanging="10"/>
        <w:rPr>
          <w:rFonts w:ascii="Arial" w:eastAsia="Arial" w:hAnsi="Arial" w:cs="Arial"/>
          <w:color w:val="000000"/>
          <w:sz w:val="20"/>
          <w:szCs w:val="22"/>
          <w:lang w:eastAsia="fr-FR"/>
        </w:rPr>
      </w:pPr>
      <w:r>
        <w:rPr>
          <w:rFonts w:ascii="Arial" w:eastAsia="Arial" w:hAnsi="Arial" w:cs="Arial"/>
          <w:color w:val="000000"/>
          <w:sz w:val="20"/>
          <w:szCs w:val="22"/>
          <w:lang w:eastAsia="fr-FR"/>
        </w:rPr>
        <w:tab/>
      </w:r>
      <w:r>
        <w:rPr>
          <w:rFonts w:ascii="Arial" w:eastAsia="Arial" w:hAnsi="Arial" w:cs="Arial"/>
          <w:color w:val="000000"/>
          <w:sz w:val="20"/>
          <w:szCs w:val="22"/>
          <w:lang w:eastAsia="fr-FR"/>
        </w:rPr>
        <w:tab/>
      </w:r>
      <w:r>
        <w:rPr>
          <w:rFonts w:ascii="Arial" w:eastAsia="Arial" w:hAnsi="Arial" w:cs="Arial"/>
          <w:color w:val="000000"/>
          <w:sz w:val="20"/>
          <w:szCs w:val="22"/>
          <w:lang w:eastAsia="fr-FR"/>
        </w:rPr>
        <w:tab/>
      </w:r>
      <w:r>
        <w:rPr>
          <w:rFonts w:ascii="Arial" w:eastAsia="Arial" w:hAnsi="Arial" w:cs="Arial"/>
          <w:color w:val="000000"/>
          <w:sz w:val="20"/>
          <w:szCs w:val="22"/>
          <w:lang w:eastAsia="fr-FR"/>
        </w:rPr>
        <w:tab/>
        <w:t>Expéditeur : Lycée Clos Maire</w:t>
      </w:r>
    </w:p>
    <w:p w:rsidR="00F62CB1" w:rsidRDefault="00F62CB1" w:rsidP="00F62CB1">
      <w:pPr>
        <w:suppressAutoHyphens w:val="0"/>
        <w:spacing w:line="248" w:lineRule="auto"/>
        <w:ind w:left="-5" w:right="12" w:hanging="10"/>
        <w:rPr>
          <w:rFonts w:ascii="Arial" w:eastAsia="Arial" w:hAnsi="Arial" w:cs="Arial"/>
          <w:color w:val="000000"/>
          <w:sz w:val="20"/>
          <w:szCs w:val="22"/>
          <w:lang w:eastAsia="fr-FR"/>
        </w:rPr>
      </w:pPr>
      <w:r>
        <w:rPr>
          <w:rFonts w:ascii="Arial" w:eastAsia="Arial" w:hAnsi="Arial" w:cs="Arial"/>
          <w:color w:val="000000"/>
          <w:sz w:val="20"/>
          <w:szCs w:val="22"/>
          <w:lang w:eastAsia="fr-FR"/>
        </w:rPr>
        <w:tab/>
      </w:r>
      <w:r>
        <w:rPr>
          <w:rFonts w:ascii="Arial" w:eastAsia="Arial" w:hAnsi="Arial" w:cs="Arial"/>
          <w:color w:val="000000"/>
          <w:sz w:val="20"/>
          <w:szCs w:val="22"/>
          <w:lang w:eastAsia="fr-FR"/>
        </w:rPr>
        <w:tab/>
      </w:r>
      <w:r>
        <w:rPr>
          <w:rFonts w:ascii="Arial" w:eastAsia="Arial" w:hAnsi="Arial" w:cs="Arial"/>
          <w:color w:val="000000"/>
          <w:sz w:val="20"/>
          <w:szCs w:val="22"/>
          <w:lang w:eastAsia="fr-FR"/>
        </w:rPr>
        <w:tab/>
      </w:r>
      <w:r>
        <w:rPr>
          <w:rFonts w:ascii="Arial" w:eastAsia="Arial" w:hAnsi="Arial" w:cs="Arial"/>
          <w:color w:val="000000"/>
          <w:sz w:val="20"/>
          <w:szCs w:val="22"/>
          <w:lang w:eastAsia="fr-FR"/>
        </w:rPr>
        <w:tab/>
      </w:r>
      <w:r>
        <w:rPr>
          <w:rFonts w:ascii="Arial" w:eastAsia="Arial" w:hAnsi="Arial" w:cs="Arial"/>
          <w:color w:val="000000"/>
          <w:sz w:val="20"/>
          <w:szCs w:val="22"/>
          <w:lang w:eastAsia="fr-FR"/>
        </w:rPr>
        <w:tab/>
        <w:t xml:space="preserve">       4 , rue des </w:t>
      </w:r>
      <w:proofErr w:type="spellStart"/>
      <w:r>
        <w:rPr>
          <w:rFonts w:ascii="Arial" w:eastAsia="Arial" w:hAnsi="Arial" w:cs="Arial"/>
          <w:color w:val="000000"/>
          <w:sz w:val="20"/>
          <w:szCs w:val="22"/>
          <w:lang w:eastAsia="fr-FR"/>
        </w:rPr>
        <w:t>Roles</w:t>
      </w:r>
      <w:proofErr w:type="spellEnd"/>
    </w:p>
    <w:p w:rsidR="00F62CB1" w:rsidRDefault="00F62CB1" w:rsidP="00F62CB1">
      <w:pPr>
        <w:suppressAutoHyphens w:val="0"/>
        <w:spacing w:line="248" w:lineRule="auto"/>
        <w:ind w:left="-5" w:right="12" w:hanging="10"/>
        <w:rPr>
          <w:rFonts w:ascii="Arial" w:eastAsia="Arial" w:hAnsi="Arial" w:cs="Arial"/>
          <w:color w:val="000000"/>
          <w:sz w:val="20"/>
          <w:szCs w:val="22"/>
          <w:lang w:eastAsia="fr-FR"/>
        </w:rPr>
      </w:pPr>
      <w:r>
        <w:rPr>
          <w:rFonts w:ascii="Arial" w:eastAsia="Arial" w:hAnsi="Arial" w:cs="Arial"/>
          <w:color w:val="000000"/>
          <w:sz w:val="20"/>
          <w:szCs w:val="22"/>
          <w:lang w:eastAsia="fr-FR"/>
        </w:rPr>
        <w:tab/>
      </w:r>
      <w:r>
        <w:rPr>
          <w:rFonts w:ascii="Arial" w:eastAsia="Arial" w:hAnsi="Arial" w:cs="Arial"/>
          <w:color w:val="000000"/>
          <w:sz w:val="20"/>
          <w:szCs w:val="22"/>
          <w:lang w:eastAsia="fr-FR"/>
        </w:rPr>
        <w:tab/>
      </w:r>
      <w:r>
        <w:rPr>
          <w:rFonts w:ascii="Arial" w:eastAsia="Arial" w:hAnsi="Arial" w:cs="Arial"/>
          <w:color w:val="000000"/>
          <w:sz w:val="20"/>
          <w:szCs w:val="22"/>
          <w:lang w:eastAsia="fr-FR"/>
        </w:rPr>
        <w:tab/>
      </w:r>
      <w:r>
        <w:rPr>
          <w:rFonts w:ascii="Arial" w:eastAsia="Arial" w:hAnsi="Arial" w:cs="Arial"/>
          <w:color w:val="000000"/>
          <w:sz w:val="20"/>
          <w:szCs w:val="22"/>
          <w:lang w:eastAsia="fr-FR"/>
        </w:rPr>
        <w:tab/>
      </w:r>
      <w:r>
        <w:rPr>
          <w:rFonts w:ascii="Arial" w:eastAsia="Arial" w:hAnsi="Arial" w:cs="Arial"/>
          <w:color w:val="000000"/>
          <w:sz w:val="20"/>
          <w:szCs w:val="22"/>
          <w:lang w:eastAsia="fr-FR"/>
        </w:rPr>
        <w:tab/>
        <w:t xml:space="preserve">       21206 Beaune cedex</w:t>
      </w:r>
    </w:p>
    <w:p w:rsidR="00F62CB1" w:rsidRDefault="00F62CB1" w:rsidP="00F62CB1">
      <w:pPr>
        <w:suppressAutoHyphens w:val="0"/>
        <w:spacing w:line="248" w:lineRule="auto"/>
        <w:ind w:left="-5" w:right="12" w:hanging="10"/>
        <w:rPr>
          <w:rFonts w:ascii="Arial" w:eastAsia="Arial" w:hAnsi="Arial" w:cs="Arial"/>
          <w:color w:val="000000"/>
          <w:sz w:val="20"/>
          <w:szCs w:val="22"/>
          <w:lang w:eastAsia="fr-FR"/>
        </w:rPr>
      </w:pPr>
    </w:p>
    <w:p w:rsidR="00F62CB1" w:rsidRDefault="00F62CB1" w:rsidP="00F62CB1">
      <w:pPr>
        <w:suppressAutoHyphens w:val="0"/>
        <w:spacing w:line="248" w:lineRule="auto"/>
        <w:ind w:left="-5" w:right="12" w:hanging="10"/>
        <w:rPr>
          <w:rFonts w:ascii="Arial" w:eastAsia="Arial" w:hAnsi="Arial" w:cs="Arial"/>
          <w:color w:val="000000"/>
          <w:sz w:val="20"/>
          <w:szCs w:val="22"/>
          <w:lang w:eastAsia="fr-FR"/>
        </w:rPr>
      </w:pPr>
    </w:p>
    <w:p w:rsidR="00F62CB1" w:rsidRDefault="00F62CB1" w:rsidP="00F62CB1">
      <w:pPr>
        <w:suppressAutoHyphens w:val="0"/>
        <w:spacing w:line="248" w:lineRule="auto"/>
        <w:ind w:left="-5" w:right="12" w:hanging="10"/>
        <w:rPr>
          <w:rFonts w:ascii="Arial" w:eastAsia="Arial" w:hAnsi="Arial" w:cs="Arial"/>
          <w:color w:val="000000"/>
          <w:sz w:val="20"/>
          <w:szCs w:val="22"/>
          <w:lang w:eastAsia="fr-FR"/>
        </w:rPr>
      </w:pPr>
    </w:p>
    <w:p w:rsidR="00F62CB1" w:rsidRDefault="00F62CB1" w:rsidP="00F62CB1">
      <w:pPr>
        <w:suppressAutoHyphens w:val="0"/>
        <w:spacing w:line="248" w:lineRule="auto"/>
        <w:ind w:left="-5" w:right="12" w:hanging="10"/>
        <w:rPr>
          <w:rFonts w:ascii="Arial" w:eastAsia="Arial" w:hAnsi="Arial" w:cs="Arial"/>
          <w:color w:val="000000"/>
          <w:sz w:val="20"/>
          <w:szCs w:val="22"/>
          <w:lang w:eastAsia="fr-FR"/>
        </w:rPr>
      </w:pPr>
      <w:r>
        <w:rPr>
          <w:rFonts w:ascii="Arial" w:eastAsia="Arial" w:hAnsi="Arial" w:cs="Arial"/>
          <w:color w:val="000000"/>
          <w:sz w:val="20"/>
          <w:szCs w:val="22"/>
          <w:lang w:eastAsia="fr-FR"/>
        </w:rPr>
        <w:tab/>
      </w:r>
      <w:r>
        <w:rPr>
          <w:rFonts w:ascii="Arial" w:eastAsia="Arial" w:hAnsi="Arial" w:cs="Arial"/>
          <w:color w:val="000000"/>
          <w:sz w:val="20"/>
          <w:szCs w:val="22"/>
          <w:lang w:eastAsia="fr-FR"/>
        </w:rPr>
        <w:tab/>
      </w:r>
      <w:r>
        <w:rPr>
          <w:rFonts w:ascii="Arial" w:eastAsia="Arial" w:hAnsi="Arial" w:cs="Arial"/>
          <w:color w:val="000000"/>
          <w:sz w:val="20"/>
          <w:szCs w:val="22"/>
          <w:lang w:eastAsia="fr-FR"/>
        </w:rPr>
        <w:tab/>
      </w:r>
      <w:r>
        <w:rPr>
          <w:rFonts w:ascii="Arial" w:eastAsia="Arial" w:hAnsi="Arial" w:cs="Arial"/>
          <w:color w:val="000000"/>
          <w:sz w:val="20"/>
          <w:szCs w:val="22"/>
          <w:lang w:eastAsia="fr-FR"/>
        </w:rPr>
        <w:tab/>
        <w:t>Destinataire :</w:t>
      </w:r>
    </w:p>
    <w:p w:rsidR="00F62CB1" w:rsidRDefault="00F62CB1" w:rsidP="00F62CB1">
      <w:pPr>
        <w:suppressAutoHyphens w:val="0"/>
        <w:spacing w:line="248" w:lineRule="auto"/>
        <w:ind w:left="-5" w:right="12" w:hanging="10"/>
        <w:rPr>
          <w:rFonts w:ascii="Arial" w:eastAsia="Arial" w:hAnsi="Arial" w:cs="Arial"/>
          <w:color w:val="000000"/>
          <w:sz w:val="20"/>
          <w:szCs w:val="22"/>
          <w:lang w:eastAsia="fr-FR"/>
        </w:rPr>
      </w:pPr>
    </w:p>
    <w:p w:rsidR="00F62CB1" w:rsidRDefault="00F62CB1" w:rsidP="00F62CB1">
      <w:pPr>
        <w:suppressAutoHyphens w:val="0"/>
        <w:spacing w:line="248" w:lineRule="auto"/>
        <w:ind w:left="-5" w:right="12" w:hanging="10"/>
        <w:rPr>
          <w:rFonts w:ascii="Arial" w:eastAsia="Arial" w:hAnsi="Arial" w:cs="Arial"/>
          <w:color w:val="000000"/>
          <w:sz w:val="20"/>
          <w:szCs w:val="22"/>
          <w:lang w:eastAsia="fr-FR"/>
        </w:rPr>
      </w:pPr>
    </w:p>
    <w:p w:rsidR="00F62CB1" w:rsidRDefault="00F62CB1" w:rsidP="00F62CB1">
      <w:pPr>
        <w:suppressAutoHyphens w:val="0"/>
        <w:spacing w:line="248" w:lineRule="auto"/>
        <w:ind w:left="-5" w:right="12" w:hanging="10"/>
        <w:rPr>
          <w:rFonts w:ascii="Arial" w:eastAsia="Arial" w:hAnsi="Arial" w:cs="Arial"/>
          <w:color w:val="000000"/>
          <w:sz w:val="20"/>
          <w:szCs w:val="22"/>
          <w:lang w:eastAsia="fr-FR"/>
        </w:rPr>
      </w:pPr>
    </w:p>
    <w:p w:rsidR="00F62CB1" w:rsidRDefault="00F62CB1" w:rsidP="00F62CB1">
      <w:pPr>
        <w:suppressAutoHyphens w:val="0"/>
        <w:spacing w:line="248" w:lineRule="auto"/>
        <w:ind w:left="-5" w:right="12" w:hanging="10"/>
        <w:rPr>
          <w:rFonts w:ascii="Arial" w:eastAsia="Arial" w:hAnsi="Arial" w:cs="Arial"/>
          <w:color w:val="000000"/>
          <w:sz w:val="20"/>
          <w:szCs w:val="22"/>
          <w:lang w:eastAsia="fr-FR"/>
        </w:rPr>
      </w:pPr>
    </w:p>
    <w:p w:rsidR="00F62CB1" w:rsidRDefault="00F62CB1" w:rsidP="00F62CB1">
      <w:pPr>
        <w:suppressAutoHyphens w:val="0"/>
        <w:spacing w:line="248" w:lineRule="auto"/>
        <w:ind w:left="-5" w:right="12" w:hanging="10"/>
        <w:rPr>
          <w:rFonts w:ascii="Arial" w:eastAsia="Arial" w:hAnsi="Arial" w:cs="Arial"/>
          <w:color w:val="000000"/>
          <w:sz w:val="20"/>
          <w:szCs w:val="22"/>
          <w:lang w:eastAsia="fr-FR"/>
        </w:rPr>
      </w:pPr>
    </w:p>
    <w:p w:rsidR="00F62CB1" w:rsidRDefault="00F62CB1" w:rsidP="00F62CB1">
      <w:pPr>
        <w:suppressAutoHyphens w:val="0"/>
        <w:spacing w:line="248" w:lineRule="auto"/>
        <w:ind w:left="-5" w:right="12" w:hanging="10"/>
        <w:rPr>
          <w:rFonts w:ascii="Arial" w:eastAsia="Arial" w:hAnsi="Arial" w:cs="Arial"/>
          <w:color w:val="000000"/>
          <w:sz w:val="20"/>
          <w:szCs w:val="22"/>
          <w:lang w:eastAsia="fr-FR"/>
        </w:rPr>
      </w:pPr>
    </w:p>
    <w:p w:rsidR="00F62CB1" w:rsidRPr="00D54008" w:rsidRDefault="00F62CB1" w:rsidP="00803E81">
      <w:pPr>
        <w:keepNext/>
        <w:keepLines/>
        <w:suppressAutoHyphens w:val="0"/>
        <w:spacing w:line="259" w:lineRule="auto"/>
        <w:ind w:left="2832" w:right="4" w:firstLine="708"/>
        <w:outlineLvl w:val="3"/>
        <w:rPr>
          <w:rFonts w:ascii="Arial" w:eastAsia="Arial" w:hAnsi="Arial" w:cs="Arial"/>
          <w:b/>
          <w:color w:val="000000"/>
          <w:sz w:val="20"/>
          <w:szCs w:val="22"/>
          <w:lang w:eastAsia="fr-FR"/>
        </w:rPr>
      </w:pPr>
      <w:r w:rsidRPr="00D54008">
        <w:rPr>
          <w:rFonts w:ascii="Arial" w:eastAsia="Arial" w:hAnsi="Arial" w:cs="Arial"/>
          <w:b/>
          <w:color w:val="000000"/>
          <w:sz w:val="20"/>
          <w:szCs w:val="22"/>
          <w:lang w:eastAsia="fr-FR"/>
        </w:rPr>
        <w:t xml:space="preserve">Créance(s) </w:t>
      </w:r>
    </w:p>
    <w:p w:rsidR="00F62CB1" w:rsidRPr="00DA0530" w:rsidRDefault="00F62CB1" w:rsidP="00F62CB1">
      <w:pPr>
        <w:suppressAutoHyphens w:val="0"/>
        <w:spacing w:line="248" w:lineRule="auto"/>
        <w:ind w:left="-5" w:right="12" w:hanging="10"/>
        <w:rPr>
          <w:rFonts w:ascii="Arial" w:eastAsia="Arial" w:hAnsi="Arial" w:cs="Arial"/>
          <w:color w:val="000000"/>
          <w:sz w:val="20"/>
          <w:szCs w:val="22"/>
          <w:lang w:eastAsia="fr-FR"/>
        </w:rPr>
      </w:pPr>
    </w:p>
    <w:tbl>
      <w:tblPr>
        <w:tblStyle w:val="TableGrid"/>
        <w:tblpPr w:leftFromText="141" w:rightFromText="141" w:vertAnchor="text" w:horzAnchor="margin" w:tblpY="-36"/>
        <w:tblW w:w="9750" w:type="dxa"/>
        <w:tblInd w:w="0" w:type="dxa"/>
        <w:tblCellMar>
          <w:left w:w="53" w:type="dxa"/>
          <w:right w:w="115" w:type="dxa"/>
        </w:tblCellMar>
        <w:tblLook w:val="04A0" w:firstRow="1" w:lastRow="0" w:firstColumn="1" w:lastColumn="0" w:noHBand="0" w:noVBand="1"/>
      </w:tblPr>
      <w:tblGrid>
        <w:gridCol w:w="2215"/>
        <w:gridCol w:w="1882"/>
        <w:gridCol w:w="1882"/>
        <w:gridCol w:w="1885"/>
        <w:gridCol w:w="1886"/>
      </w:tblGrid>
      <w:tr w:rsidR="00803E81" w:rsidRPr="00D54008" w:rsidTr="00803E81">
        <w:trPr>
          <w:trHeight w:val="425"/>
        </w:trPr>
        <w:tc>
          <w:tcPr>
            <w:tcW w:w="2215" w:type="dxa"/>
            <w:tcBorders>
              <w:top w:val="single" w:sz="2" w:space="0" w:color="000001"/>
              <w:left w:val="single" w:sz="2" w:space="0" w:color="000001"/>
              <w:bottom w:val="single" w:sz="2" w:space="0" w:color="000001"/>
              <w:right w:val="single" w:sz="2" w:space="0" w:color="000001"/>
            </w:tcBorders>
            <w:vAlign w:val="center"/>
          </w:tcPr>
          <w:p w:rsidR="00803E81" w:rsidRPr="00D54008" w:rsidRDefault="00803E81" w:rsidP="00803E81">
            <w:pPr>
              <w:suppressAutoHyphens w:val="0"/>
              <w:spacing w:line="259" w:lineRule="auto"/>
              <w:ind w:left="2"/>
              <w:rPr>
                <w:rFonts w:ascii="Arial" w:eastAsia="Arial" w:hAnsi="Arial" w:cs="Arial"/>
                <w:color w:val="000000"/>
                <w:sz w:val="20"/>
                <w:szCs w:val="22"/>
                <w:lang w:eastAsia="fr-FR"/>
              </w:rPr>
            </w:pPr>
            <w:r w:rsidRPr="00D54008">
              <w:rPr>
                <w:rFonts w:ascii="Calibri" w:eastAsia="Calibri" w:hAnsi="Calibri" w:cs="Calibri"/>
                <w:color w:val="000000"/>
                <w:sz w:val="20"/>
                <w:szCs w:val="22"/>
                <w:lang w:eastAsia="fr-FR"/>
              </w:rPr>
              <w:t xml:space="preserve">Référence de la facture : </w:t>
            </w:r>
          </w:p>
        </w:tc>
        <w:tc>
          <w:tcPr>
            <w:tcW w:w="1882" w:type="dxa"/>
            <w:tcBorders>
              <w:top w:val="single" w:sz="2" w:space="0" w:color="000001"/>
              <w:left w:val="single" w:sz="2" w:space="0" w:color="000001"/>
              <w:bottom w:val="single" w:sz="2" w:space="0" w:color="000001"/>
              <w:right w:val="single" w:sz="2" w:space="0" w:color="000001"/>
            </w:tcBorders>
            <w:vAlign w:val="center"/>
          </w:tcPr>
          <w:p w:rsidR="00803E81" w:rsidRPr="00D54008" w:rsidRDefault="00803E81" w:rsidP="00803E81">
            <w:pPr>
              <w:suppressAutoHyphens w:val="0"/>
              <w:spacing w:line="259" w:lineRule="auto"/>
              <w:ind w:left="2"/>
              <w:rPr>
                <w:rFonts w:ascii="Arial" w:eastAsia="Arial" w:hAnsi="Arial" w:cs="Arial"/>
                <w:color w:val="000000"/>
                <w:sz w:val="20"/>
                <w:szCs w:val="22"/>
                <w:lang w:eastAsia="fr-FR"/>
              </w:rPr>
            </w:pPr>
            <w:r w:rsidRPr="00D54008">
              <w:rPr>
                <w:rFonts w:ascii="Calibri" w:eastAsia="Calibri" w:hAnsi="Calibri" w:cs="Calibri"/>
                <w:color w:val="000000"/>
                <w:sz w:val="22"/>
                <w:szCs w:val="22"/>
                <w:lang w:eastAsia="fr-FR"/>
              </w:rPr>
              <w:t xml:space="preserve"> </w:t>
            </w:r>
          </w:p>
        </w:tc>
        <w:tc>
          <w:tcPr>
            <w:tcW w:w="1882" w:type="dxa"/>
            <w:tcBorders>
              <w:top w:val="single" w:sz="2" w:space="0" w:color="000001"/>
              <w:left w:val="single" w:sz="2" w:space="0" w:color="000001"/>
              <w:bottom w:val="single" w:sz="2" w:space="0" w:color="000001"/>
              <w:right w:val="single" w:sz="2" w:space="0" w:color="000001"/>
            </w:tcBorders>
            <w:vAlign w:val="center"/>
          </w:tcPr>
          <w:p w:rsidR="00803E81" w:rsidRPr="00D54008" w:rsidRDefault="00803E81" w:rsidP="00803E81">
            <w:pPr>
              <w:suppressAutoHyphens w:val="0"/>
              <w:spacing w:line="259" w:lineRule="auto"/>
              <w:rPr>
                <w:rFonts w:ascii="Arial" w:eastAsia="Arial" w:hAnsi="Arial" w:cs="Arial"/>
                <w:color w:val="000000"/>
                <w:sz w:val="20"/>
                <w:szCs w:val="22"/>
                <w:lang w:eastAsia="fr-FR"/>
              </w:rPr>
            </w:pPr>
            <w:r w:rsidRPr="00D54008">
              <w:rPr>
                <w:rFonts w:ascii="Calibri" w:eastAsia="Calibri" w:hAnsi="Calibri" w:cs="Calibri"/>
                <w:color w:val="000000"/>
                <w:sz w:val="22"/>
                <w:szCs w:val="22"/>
                <w:lang w:eastAsia="fr-FR"/>
              </w:rPr>
              <w:t xml:space="preserve"> </w:t>
            </w:r>
          </w:p>
        </w:tc>
        <w:tc>
          <w:tcPr>
            <w:tcW w:w="1885" w:type="dxa"/>
            <w:tcBorders>
              <w:top w:val="single" w:sz="2" w:space="0" w:color="000001"/>
              <w:left w:val="single" w:sz="2" w:space="0" w:color="000001"/>
              <w:bottom w:val="single" w:sz="2" w:space="0" w:color="000001"/>
              <w:right w:val="single" w:sz="2" w:space="0" w:color="000001"/>
            </w:tcBorders>
            <w:vAlign w:val="center"/>
          </w:tcPr>
          <w:p w:rsidR="00803E81" w:rsidRPr="00D54008" w:rsidRDefault="00803E81" w:rsidP="00803E81">
            <w:pPr>
              <w:suppressAutoHyphens w:val="0"/>
              <w:spacing w:line="259" w:lineRule="auto"/>
              <w:rPr>
                <w:rFonts w:ascii="Arial" w:eastAsia="Arial" w:hAnsi="Arial" w:cs="Arial"/>
                <w:color w:val="000000"/>
                <w:sz w:val="20"/>
                <w:szCs w:val="22"/>
                <w:lang w:eastAsia="fr-FR"/>
              </w:rPr>
            </w:pPr>
            <w:r w:rsidRPr="00D54008">
              <w:rPr>
                <w:rFonts w:ascii="Calibri" w:eastAsia="Calibri" w:hAnsi="Calibri" w:cs="Calibri"/>
                <w:color w:val="000000"/>
                <w:sz w:val="22"/>
                <w:szCs w:val="22"/>
                <w:lang w:eastAsia="fr-FR"/>
              </w:rPr>
              <w:t xml:space="preserve"> </w:t>
            </w:r>
          </w:p>
        </w:tc>
        <w:tc>
          <w:tcPr>
            <w:tcW w:w="1886" w:type="dxa"/>
            <w:tcBorders>
              <w:top w:val="single" w:sz="2" w:space="0" w:color="000001"/>
              <w:left w:val="single" w:sz="2" w:space="0" w:color="000001"/>
              <w:bottom w:val="single" w:sz="2" w:space="0" w:color="000001"/>
              <w:right w:val="single" w:sz="2" w:space="0" w:color="000001"/>
            </w:tcBorders>
            <w:vAlign w:val="center"/>
          </w:tcPr>
          <w:p w:rsidR="00803E81" w:rsidRPr="00D54008" w:rsidRDefault="00803E81" w:rsidP="00803E81">
            <w:pPr>
              <w:suppressAutoHyphens w:val="0"/>
              <w:spacing w:line="259" w:lineRule="auto"/>
              <w:rPr>
                <w:rFonts w:ascii="Arial" w:eastAsia="Arial" w:hAnsi="Arial" w:cs="Arial"/>
                <w:color w:val="000000"/>
                <w:sz w:val="20"/>
                <w:szCs w:val="22"/>
                <w:lang w:eastAsia="fr-FR"/>
              </w:rPr>
            </w:pPr>
            <w:r w:rsidRPr="00D54008">
              <w:rPr>
                <w:rFonts w:ascii="Calibri" w:eastAsia="Calibri" w:hAnsi="Calibri" w:cs="Calibri"/>
                <w:color w:val="000000"/>
                <w:sz w:val="22"/>
                <w:szCs w:val="22"/>
                <w:lang w:eastAsia="fr-FR"/>
              </w:rPr>
              <w:t xml:space="preserve"> </w:t>
            </w:r>
          </w:p>
        </w:tc>
      </w:tr>
      <w:tr w:rsidR="00803E81" w:rsidRPr="00D54008" w:rsidTr="00803E81">
        <w:trPr>
          <w:trHeight w:val="417"/>
        </w:trPr>
        <w:tc>
          <w:tcPr>
            <w:tcW w:w="2215" w:type="dxa"/>
            <w:tcBorders>
              <w:top w:val="single" w:sz="2" w:space="0" w:color="000001"/>
              <w:left w:val="single" w:sz="2" w:space="0" w:color="000001"/>
              <w:bottom w:val="single" w:sz="2" w:space="0" w:color="000001"/>
              <w:right w:val="single" w:sz="2" w:space="0" w:color="000001"/>
            </w:tcBorders>
            <w:vAlign w:val="center"/>
          </w:tcPr>
          <w:p w:rsidR="00803E81" w:rsidRPr="00D54008" w:rsidRDefault="00803E81" w:rsidP="00803E81">
            <w:pPr>
              <w:suppressAutoHyphens w:val="0"/>
              <w:spacing w:line="259" w:lineRule="auto"/>
              <w:ind w:left="2"/>
              <w:rPr>
                <w:rFonts w:ascii="Arial" w:eastAsia="Arial" w:hAnsi="Arial" w:cs="Arial"/>
                <w:color w:val="000000"/>
                <w:sz w:val="20"/>
                <w:szCs w:val="22"/>
                <w:lang w:eastAsia="fr-FR"/>
              </w:rPr>
            </w:pPr>
            <w:r w:rsidRPr="00D54008">
              <w:rPr>
                <w:rFonts w:ascii="Calibri" w:eastAsia="Calibri" w:hAnsi="Calibri" w:cs="Calibri"/>
                <w:color w:val="000000"/>
                <w:sz w:val="20"/>
                <w:szCs w:val="22"/>
                <w:lang w:eastAsia="fr-FR"/>
              </w:rPr>
              <w:t xml:space="preserve">Date d'émission : </w:t>
            </w:r>
          </w:p>
        </w:tc>
        <w:tc>
          <w:tcPr>
            <w:tcW w:w="1882" w:type="dxa"/>
            <w:tcBorders>
              <w:top w:val="single" w:sz="2" w:space="0" w:color="000001"/>
              <w:left w:val="single" w:sz="2" w:space="0" w:color="000001"/>
              <w:bottom w:val="single" w:sz="2" w:space="0" w:color="000001"/>
              <w:right w:val="single" w:sz="2" w:space="0" w:color="000001"/>
            </w:tcBorders>
            <w:vAlign w:val="center"/>
          </w:tcPr>
          <w:p w:rsidR="00803E81" w:rsidRPr="00D54008" w:rsidRDefault="00803E81" w:rsidP="00803E81">
            <w:pPr>
              <w:suppressAutoHyphens w:val="0"/>
              <w:spacing w:line="259" w:lineRule="auto"/>
              <w:ind w:left="2"/>
              <w:rPr>
                <w:rFonts w:ascii="Arial" w:eastAsia="Arial" w:hAnsi="Arial" w:cs="Arial"/>
                <w:color w:val="000000"/>
                <w:sz w:val="20"/>
                <w:szCs w:val="22"/>
                <w:lang w:eastAsia="fr-FR"/>
              </w:rPr>
            </w:pPr>
            <w:r w:rsidRPr="00D54008">
              <w:rPr>
                <w:rFonts w:ascii="Calibri" w:eastAsia="Calibri" w:hAnsi="Calibri" w:cs="Calibri"/>
                <w:color w:val="000000"/>
                <w:sz w:val="22"/>
                <w:szCs w:val="22"/>
                <w:lang w:eastAsia="fr-FR"/>
              </w:rPr>
              <w:t xml:space="preserve"> </w:t>
            </w:r>
          </w:p>
        </w:tc>
        <w:tc>
          <w:tcPr>
            <w:tcW w:w="1882" w:type="dxa"/>
            <w:tcBorders>
              <w:top w:val="single" w:sz="2" w:space="0" w:color="000001"/>
              <w:left w:val="single" w:sz="2" w:space="0" w:color="000001"/>
              <w:bottom w:val="single" w:sz="2" w:space="0" w:color="000001"/>
              <w:right w:val="single" w:sz="2" w:space="0" w:color="000001"/>
            </w:tcBorders>
            <w:vAlign w:val="center"/>
          </w:tcPr>
          <w:p w:rsidR="00803E81" w:rsidRPr="00D54008" w:rsidRDefault="00803E81" w:rsidP="00803E81">
            <w:pPr>
              <w:suppressAutoHyphens w:val="0"/>
              <w:spacing w:line="259" w:lineRule="auto"/>
              <w:rPr>
                <w:rFonts w:ascii="Arial" w:eastAsia="Arial" w:hAnsi="Arial" w:cs="Arial"/>
                <w:color w:val="000000"/>
                <w:sz w:val="20"/>
                <w:szCs w:val="22"/>
                <w:lang w:eastAsia="fr-FR"/>
              </w:rPr>
            </w:pPr>
            <w:r w:rsidRPr="00D54008">
              <w:rPr>
                <w:rFonts w:ascii="Calibri" w:eastAsia="Calibri" w:hAnsi="Calibri" w:cs="Calibri"/>
                <w:color w:val="000000"/>
                <w:sz w:val="22"/>
                <w:szCs w:val="22"/>
                <w:lang w:eastAsia="fr-FR"/>
              </w:rPr>
              <w:t xml:space="preserve"> </w:t>
            </w:r>
          </w:p>
        </w:tc>
        <w:tc>
          <w:tcPr>
            <w:tcW w:w="1885" w:type="dxa"/>
            <w:tcBorders>
              <w:top w:val="single" w:sz="2" w:space="0" w:color="000001"/>
              <w:left w:val="single" w:sz="2" w:space="0" w:color="000001"/>
              <w:bottom w:val="single" w:sz="2" w:space="0" w:color="000001"/>
              <w:right w:val="single" w:sz="2" w:space="0" w:color="000001"/>
            </w:tcBorders>
            <w:vAlign w:val="center"/>
          </w:tcPr>
          <w:p w:rsidR="00803E81" w:rsidRPr="00D54008" w:rsidRDefault="00803E81" w:rsidP="00803E81">
            <w:pPr>
              <w:suppressAutoHyphens w:val="0"/>
              <w:spacing w:line="259" w:lineRule="auto"/>
              <w:rPr>
                <w:rFonts w:ascii="Arial" w:eastAsia="Arial" w:hAnsi="Arial" w:cs="Arial"/>
                <w:color w:val="000000"/>
                <w:sz w:val="20"/>
                <w:szCs w:val="22"/>
                <w:lang w:eastAsia="fr-FR"/>
              </w:rPr>
            </w:pPr>
            <w:r w:rsidRPr="00D54008">
              <w:rPr>
                <w:rFonts w:ascii="Calibri" w:eastAsia="Calibri" w:hAnsi="Calibri" w:cs="Calibri"/>
                <w:color w:val="000000"/>
                <w:sz w:val="22"/>
                <w:szCs w:val="22"/>
                <w:lang w:eastAsia="fr-FR"/>
              </w:rPr>
              <w:t xml:space="preserve"> </w:t>
            </w:r>
          </w:p>
        </w:tc>
        <w:tc>
          <w:tcPr>
            <w:tcW w:w="1886" w:type="dxa"/>
            <w:tcBorders>
              <w:top w:val="single" w:sz="2" w:space="0" w:color="000001"/>
              <w:left w:val="single" w:sz="2" w:space="0" w:color="000001"/>
              <w:bottom w:val="single" w:sz="2" w:space="0" w:color="000001"/>
              <w:right w:val="single" w:sz="2" w:space="0" w:color="000001"/>
            </w:tcBorders>
            <w:vAlign w:val="center"/>
          </w:tcPr>
          <w:p w:rsidR="00803E81" w:rsidRPr="00D54008" w:rsidRDefault="00803E81" w:rsidP="00803E81">
            <w:pPr>
              <w:suppressAutoHyphens w:val="0"/>
              <w:spacing w:line="259" w:lineRule="auto"/>
              <w:rPr>
                <w:rFonts w:ascii="Arial" w:eastAsia="Arial" w:hAnsi="Arial" w:cs="Arial"/>
                <w:color w:val="000000"/>
                <w:sz w:val="20"/>
                <w:szCs w:val="22"/>
                <w:lang w:eastAsia="fr-FR"/>
              </w:rPr>
            </w:pPr>
            <w:r w:rsidRPr="00D54008">
              <w:rPr>
                <w:rFonts w:ascii="Calibri" w:eastAsia="Calibri" w:hAnsi="Calibri" w:cs="Calibri"/>
                <w:color w:val="000000"/>
                <w:sz w:val="22"/>
                <w:szCs w:val="22"/>
                <w:lang w:eastAsia="fr-FR"/>
              </w:rPr>
              <w:t xml:space="preserve"> </w:t>
            </w:r>
          </w:p>
        </w:tc>
      </w:tr>
      <w:tr w:rsidR="00803E81" w:rsidRPr="00D54008" w:rsidTr="00803E81">
        <w:trPr>
          <w:trHeight w:val="422"/>
        </w:trPr>
        <w:tc>
          <w:tcPr>
            <w:tcW w:w="2215" w:type="dxa"/>
            <w:tcBorders>
              <w:top w:val="single" w:sz="2" w:space="0" w:color="000001"/>
              <w:left w:val="single" w:sz="2" w:space="0" w:color="000001"/>
              <w:bottom w:val="single" w:sz="2" w:space="0" w:color="000001"/>
              <w:right w:val="single" w:sz="2" w:space="0" w:color="000001"/>
            </w:tcBorders>
            <w:vAlign w:val="center"/>
          </w:tcPr>
          <w:p w:rsidR="00803E81" w:rsidRPr="00D54008" w:rsidRDefault="00803E81" w:rsidP="00803E81">
            <w:pPr>
              <w:suppressAutoHyphens w:val="0"/>
              <w:spacing w:line="259" w:lineRule="auto"/>
              <w:ind w:left="2"/>
              <w:rPr>
                <w:rFonts w:ascii="Arial" w:eastAsia="Arial" w:hAnsi="Arial" w:cs="Arial"/>
                <w:color w:val="000000"/>
                <w:sz w:val="20"/>
                <w:szCs w:val="22"/>
                <w:lang w:eastAsia="fr-FR"/>
              </w:rPr>
            </w:pPr>
            <w:r w:rsidRPr="00D54008">
              <w:rPr>
                <w:rFonts w:ascii="Calibri" w:eastAsia="Calibri" w:hAnsi="Calibri" w:cs="Calibri"/>
                <w:color w:val="000000"/>
                <w:sz w:val="20"/>
                <w:szCs w:val="22"/>
                <w:lang w:eastAsia="fr-FR"/>
              </w:rPr>
              <w:t xml:space="preserve">Nature de la créance : </w:t>
            </w:r>
          </w:p>
        </w:tc>
        <w:tc>
          <w:tcPr>
            <w:tcW w:w="1882" w:type="dxa"/>
            <w:tcBorders>
              <w:top w:val="single" w:sz="2" w:space="0" w:color="000001"/>
              <w:left w:val="single" w:sz="2" w:space="0" w:color="000001"/>
              <w:bottom w:val="single" w:sz="2" w:space="0" w:color="000001"/>
              <w:right w:val="single" w:sz="2" w:space="0" w:color="000001"/>
            </w:tcBorders>
            <w:vAlign w:val="center"/>
          </w:tcPr>
          <w:p w:rsidR="00803E81" w:rsidRPr="00D54008" w:rsidRDefault="00803E81" w:rsidP="00803E81">
            <w:pPr>
              <w:suppressAutoHyphens w:val="0"/>
              <w:spacing w:line="259" w:lineRule="auto"/>
              <w:ind w:left="2"/>
              <w:rPr>
                <w:rFonts w:ascii="Arial" w:eastAsia="Arial" w:hAnsi="Arial" w:cs="Arial"/>
                <w:color w:val="000000"/>
                <w:sz w:val="20"/>
                <w:szCs w:val="22"/>
                <w:lang w:eastAsia="fr-FR"/>
              </w:rPr>
            </w:pPr>
            <w:r w:rsidRPr="00D54008">
              <w:rPr>
                <w:rFonts w:ascii="Calibri" w:eastAsia="Calibri" w:hAnsi="Calibri" w:cs="Calibri"/>
                <w:color w:val="000000"/>
                <w:sz w:val="22"/>
                <w:szCs w:val="22"/>
                <w:lang w:eastAsia="fr-FR"/>
              </w:rPr>
              <w:t xml:space="preserve"> </w:t>
            </w:r>
          </w:p>
        </w:tc>
        <w:tc>
          <w:tcPr>
            <w:tcW w:w="1882" w:type="dxa"/>
            <w:tcBorders>
              <w:top w:val="single" w:sz="2" w:space="0" w:color="000001"/>
              <w:left w:val="single" w:sz="2" w:space="0" w:color="000001"/>
              <w:bottom w:val="single" w:sz="2" w:space="0" w:color="000001"/>
              <w:right w:val="single" w:sz="2" w:space="0" w:color="000001"/>
            </w:tcBorders>
            <w:vAlign w:val="center"/>
          </w:tcPr>
          <w:p w:rsidR="00803E81" w:rsidRPr="00D54008" w:rsidRDefault="00803E81" w:rsidP="00803E81">
            <w:pPr>
              <w:suppressAutoHyphens w:val="0"/>
              <w:spacing w:line="259" w:lineRule="auto"/>
              <w:rPr>
                <w:rFonts w:ascii="Arial" w:eastAsia="Arial" w:hAnsi="Arial" w:cs="Arial"/>
                <w:color w:val="000000"/>
                <w:sz w:val="20"/>
                <w:szCs w:val="22"/>
                <w:lang w:eastAsia="fr-FR"/>
              </w:rPr>
            </w:pPr>
            <w:r w:rsidRPr="00D54008">
              <w:rPr>
                <w:rFonts w:ascii="Calibri" w:eastAsia="Calibri" w:hAnsi="Calibri" w:cs="Calibri"/>
                <w:color w:val="000000"/>
                <w:sz w:val="22"/>
                <w:szCs w:val="22"/>
                <w:lang w:eastAsia="fr-FR"/>
              </w:rPr>
              <w:t xml:space="preserve"> </w:t>
            </w:r>
          </w:p>
        </w:tc>
        <w:tc>
          <w:tcPr>
            <w:tcW w:w="1885" w:type="dxa"/>
            <w:tcBorders>
              <w:top w:val="single" w:sz="2" w:space="0" w:color="000001"/>
              <w:left w:val="single" w:sz="2" w:space="0" w:color="000001"/>
              <w:bottom w:val="single" w:sz="2" w:space="0" w:color="000001"/>
              <w:right w:val="single" w:sz="2" w:space="0" w:color="000001"/>
            </w:tcBorders>
            <w:vAlign w:val="center"/>
          </w:tcPr>
          <w:p w:rsidR="00803E81" w:rsidRPr="00D54008" w:rsidRDefault="00803E81" w:rsidP="00803E81">
            <w:pPr>
              <w:suppressAutoHyphens w:val="0"/>
              <w:spacing w:line="259" w:lineRule="auto"/>
              <w:rPr>
                <w:rFonts w:ascii="Arial" w:eastAsia="Arial" w:hAnsi="Arial" w:cs="Arial"/>
                <w:color w:val="000000"/>
                <w:sz w:val="20"/>
                <w:szCs w:val="22"/>
                <w:lang w:eastAsia="fr-FR"/>
              </w:rPr>
            </w:pPr>
            <w:r w:rsidRPr="00D54008">
              <w:rPr>
                <w:rFonts w:ascii="Calibri" w:eastAsia="Calibri" w:hAnsi="Calibri" w:cs="Calibri"/>
                <w:color w:val="000000"/>
                <w:sz w:val="22"/>
                <w:szCs w:val="22"/>
                <w:lang w:eastAsia="fr-FR"/>
              </w:rPr>
              <w:t xml:space="preserve"> </w:t>
            </w:r>
          </w:p>
        </w:tc>
        <w:tc>
          <w:tcPr>
            <w:tcW w:w="1886" w:type="dxa"/>
            <w:tcBorders>
              <w:top w:val="single" w:sz="2" w:space="0" w:color="000001"/>
              <w:left w:val="single" w:sz="2" w:space="0" w:color="000001"/>
              <w:bottom w:val="single" w:sz="2" w:space="0" w:color="000001"/>
              <w:right w:val="single" w:sz="2" w:space="0" w:color="000001"/>
            </w:tcBorders>
            <w:vAlign w:val="center"/>
          </w:tcPr>
          <w:p w:rsidR="00803E81" w:rsidRPr="00D54008" w:rsidRDefault="00803E81" w:rsidP="00803E81">
            <w:pPr>
              <w:suppressAutoHyphens w:val="0"/>
              <w:spacing w:line="259" w:lineRule="auto"/>
              <w:rPr>
                <w:rFonts w:ascii="Arial" w:eastAsia="Arial" w:hAnsi="Arial" w:cs="Arial"/>
                <w:color w:val="000000"/>
                <w:sz w:val="20"/>
                <w:szCs w:val="22"/>
                <w:lang w:eastAsia="fr-FR"/>
              </w:rPr>
            </w:pPr>
            <w:r w:rsidRPr="00D54008">
              <w:rPr>
                <w:rFonts w:ascii="Calibri" w:eastAsia="Calibri" w:hAnsi="Calibri" w:cs="Calibri"/>
                <w:color w:val="000000"/>
                <w:sz w:val="22"/>
                <w:szCs w:val="22"/>
                <w:lang w:eastAsia="fr-FR"/>
              </w:rPr>
              <w:t xml:space="preserve"> </w:t>
            </w:r>
          </w:p>
        </w:tc>
      </w:tr>
      <w:tr w:rsidR="00803E81" w:rsidRPr="00D54008" w:rsidTr="00803E81">
        <w:trPr>
          <w:trHeight w:val="428"/>
        </w:trPr>
        <w:tc>
          <w:tcPr>
            <w:tcW w:w="2215" w:type="dxa"/>
            <w:tcBorders>
              <w:top w:val="single" w:sz="2" w:space="0" w:color="000001"/>
              <w:left w:val="single" w:sz="2" w:space="0" w:color="000001"/>
              <w:bottom w:val="single" w:sz="2" w:space="0" w:color="000001"/>
              <w:right w:val="single" w:sz="2" w:space="0" w:color="000001"/>
            </w:tcBorders>
            <w:vAlign w:val="center"/>
          </w:tcPr>
          <w:p w:rsidR="00803E81" w:rsidRPr="00D54008" w:rsidRDefault="00803E81" w:rsidP="00803E81">
            <w:pPr>
              <w:suppressAutoHyphens w:val="0"/>
              <w:spacing w:line="259" w:lineRule="auto"/>
              <w:ind w:left="2"/>
              <w:rPr>
                <w:rFonts w:ascii="Arial" w:eastAsia="Arial" w:hAnsi="Arial" w:cs="Arial"/>
                <w:color w:val="000000"/>
                <w:sz w:val="20"/>
                <w:szCs w:val="22"/>
                <w:lang w:eastAsia="fr-FR"/>
              </w:rPr>
            </w:pPr>
            <w:r w:rsidRPr="00D54008">
              <w:rPr>
                <w:rFonts w:ascii="Calibri" w:eastAsia="Calibri" w:hAnsi="Calibri" w:cs="Calibri"/>
                <w:color w:val="000000"/>
                <w:sz w:val="20"/>
                <w:szCs w:val="22"/>
                <w:lang w:eastAsia="fr-FR"/>
              </w:rPr>
              <w:t xml:space="preserve">Montant : </w:t>
            </w:r>
          </w:p>
        </w:tc>
        <w:tc>
          <w:tcPr>
            <w:tcW w:w="1882" w:type="dxa"/>
            <w:tcBorders>
              <w:top w:val="single" w:sz="2" w:space="0" w:color="000001"/>
              <w:left w:val="single" w:sz="2" w:space="0" w:color="000001"/>
              <w:bottom w:val="single" w:sz="2" w:space="0" w:color="000001"/>
              <w:right w:val="single" w:sz="2" w:space="0" w:color="000001"/>
            </w:tcBorders>
            <w:vAlign w:val="center"/>
          </w:tcPr>
          <w:p w:rsidR="00803E81" w:rsidRPr="00D54008" w:rsidRDefault="00803E81" w:rsidP="00803E81">
            <w:pPr>
              <w:suppressAutoHyphens w:val="0"/>
              <w:spacing w:line="259" w:lineRule="auto"/>
              <w:ind w:left="2"/>
              <w:rPr>
                <w:rFonts w:ascii="Arial" w:eastAsia="Arial" w:hAnsi="Arial" w:cs="Arial"/>
                <w:color w:val="000000"/>
                <w:sz w:val="20"/>
                <w:szCs w:val="22"/>
                <w:lang w:eastAsia="fr-FR"/>
              </w:rPr>
            </w:pPr>
            <w:r w:rsidRPr="00D54008">
              <w:rPr>
                <w:rFonts w:ascii="Calibri" w:eastAsia="Calibri" w:hAnsi="Calibri" w:cs="Calibri"/>
                <w:color w:val="000000"/>
                <w:sz w:val="22"/>
                <w:szCs w:val="22"/>
                <w:lang w:eastAsia="fr-FR"/>
              </w:rPr>
              <w:t xml:space="preserve"> </w:t>
            </w:r>
          </w:p>
        </w:tc>
        <w:tc>
          <w:tcPr>
            <w:tcW w:w="1882" w:type="dxa"/>
            <w:tcBorders>
              <w:top w:val="single" w:sz="2" w:space="0" w:color="000001"/>
              <w:left w:val="single" w:sz="2" w:space="0" w:color="000001"/>
              <w:bottom w:val="single" w:sz="2" w:space="0" w:color="000001"/>
              <w:right w:val="single" w:sz="2" w:space="0" w:color="000001"/>
            </w:tcBorders>
            <w:vAlign w:val="center"/>
          </w:tcPr>
          <w:p w:rsidR="00803E81" w:rsidRPr="00D54008" w:rsidRDefault="00803E81" w:rsidP="00803E81">
            <w:pPr>
              <w:suppressAutoHyphens w:val="0"/>
              <w:spacing w:line="259" w:lineRule="auto"/>
              <w:rPr>
                <w:rFonts w:ascii="Arial" w:eastAsia="Arial" w:hAnsi="Arial" w:cs="Arial"/>
                <w:color w:val="000000"/>
                <w:sz w:val="20"/>
                <w:szCs w:val="22"/>
                <w:lang w:eastAsia="fr-FR"/>
              </w:rPr>
            </w:pPr>
            <w:r w:rsidRPr="00D54008">
              <w:rPr>
                <w:rFonts w:ascii="Calibri" w:eastAsia="Calibri" w:hAnsi="Calibri" w:cs="Calibri"/>
                <w:color w:val="000000"/>
                <w:sz w:val="22"/>
                <w:szCs w:val="22"/>
                <w:lang w:eastAsia="fr-FR"/>
              </w:rPr>
              <w:t xml:space="preserve"> </w:t>
            </w:r>
          </w:p>
        </w:tc>
        <w:tc>
          <w:tcPr>
            <w:tcW w:w="1885" w:type="dxa"/>
            <w:tcBorders>
              <w:top w:val="single" w:sz="2" w:space="0" w:color="000001"/>
              <w:left w:val="single" w:sz="2" w:space="0" w:color="000001"/>
              <w:bottom w:val="single" w:sz="2" w:space="0" w:color="000001"/>
              <w:right w:val="single" w:sz="2" w:space="0" w:color="000001"/>
            </w:tcBorders>
            <w:vAlign w:val="center"/>
          </w:tcPr>
          <w:p w:rsidR="00803E81" w:rsidRPr="00D54008" w:rsidRDefault="00803E81" w:rsidP="00803E81">
            <w:pPr>
              <w:suppressAutoHyphens w:val="0"/>
              <w:spacing w:line="259" w:lineRule="auto"/>
              <w:rPr>
                <w:rFonts w:ascii="Arial" w:eastAsia="Arial" w:hAnsi="Arial" w:cs="Arial"/>
                <w:color w:val="000000"/>
                <w:sz w:val="20"/>
                <w:szCs w:val="22"/>
                <w:lang w:eastAsia="fr-FR"/>
              </w:rPr>
            </w:pPr>
            <w:r w:rsidRPr="00D54008">
              <w:rPr>
                <w:rFonts w:ascii="Calibri" w:eastAsia="Calibri" w:hAnsi="Calibri" w:cs="Calibri"/>
                <w:color w:val="000000"/>
                <w:sz w:val="22"/>
                <w:szCs w:val="22"/>
                <w:lang w:eastAsia="fr-FR"/>
              </w:rPr>
              <w:t xml:space="preserve"> </w:t>
            </w:r>
          </w:p>
        </w:tc>
        <w:tc>
          <w:tcPr>
            <w:tcW w:w="1886" w:type="dxa"/>
            <w:tcBorders>
              <w:top w:val="single" w:sz="2" w:space="0" w:color="000001"/>
              <w:left w:val="single" w:sz="2" w:space="0" w:color="000001"/>
              <w:bottom w:val="single" w:sz="2" w:space="0" w:color="000001"/>
              <w:right w:val="single" w:sz="2" w:space="0" w:color="000001"/>
            </w:tcBorders>
            <w:vAlign w:val="center"/>
          </w:tcPr>
          <w:p w:rsidR="00803E81" w:rsidRPr="00D54008" w:rsidRDefault="00803E81" w:rsidP="00803E81">
            <w:pPr>
              <w:suppressAutoHyphens w:val="0"/>
              <w:spacing w:line="259" w:lineRule="auto"/>
              <w:rPr>
                <w:rFonts w:ascii="Arial" w:eastAsia="Arial" w:hAnsi="Arial" w:cs="Arial"/>
                <w:color w:val="000000"/>
                <w:sz w:val="20"/>
                <w:szCs w:val="22"/>
                <w:lang w:eastAsia="fr-FR"/>
              </w:rPr>
            </w:pPr>
            <w:r w:rsidRPr="00D54008">
              <w:rPr>
                <w:rFonts w:ascii="Calibri" w:eastAsia="Calibri" w:hAnsi="Calibri" w:cs="Calibri"/>
                <w:color w:val="000000"/>
                <w:sz w:val="22"/>
                <w:szCs w:val="22"/>
                <w:lang w:eastAsia="fr-FR"/>
              </w:rPr>
              <w:t xml:space="preserve"> </w:t>
            </w:r>
          </w:p>
        </w:tc>
      </w:tr>
      <w:tr w:rsidR="00803E81" w:rsidRPr="00D54008" w:rsidTr="00803E81">
        <w:trPr>
          <w:trHeight w:val="407"/>
        </w:trPr>
        <w:tc>
          <w:tcPr>
            <w:tcW w:w="2215" w:type="dxa"/>
            <w:tcBorders>
              <w:top w:val="single" w:sz="2" w:space="0" w:color="000001"/>
              <w:left w:val="single" w:sz="2" w:space="0" w:color="000001"/>
              <w:bottom w:val="single" w:sz="2" w:space="0" w:color="000001"/>
              <w:right w:val="single" w:sz="2" w:space="0" w:color="000001"/>
            </w:tcBorders>
            <w:vAlign w:val="center"/>
          </w:tcPr>
          <w:p w:rsidR="00803E81" w:rsidRPr="00D54008" w:rsidRDefault="00803E81" w:rsidP="00803E81">
            <w:pPr>
              <w:suppressAutoHyphens w:val="0"/>
              <w:spacing w:line="259" w:lineRule="auto"/>
              <w:ind w:left="2"/>
              <w:rPr>
                <w:rFonts w:ascii="Arial" w:eastAsia="Arial" w:hAnsi="Arial" w:cs="Arial"/>
                <w:color w:val="000000"/>
                <w:sz w:val="20"/>
                <w:szCs w:val="22"/>
                <w:lang w:eastAsia="fr-FR"/>
              </w:rPr>
            </w:pPr>
            <w:r w:rsidRPr="00D54008">
              <w:rPr>
                <w:rFonts w:ascii="Calibri" w:eastAsia="Calibri" w:hAnsi="Calibri" w:cs="Calibri"/>
                <w:color w:val="000000"/>
                <w:sz w:val="20"/>
                <w:szCs w:val="22"/>
                <w:lang w:eastAsia="fr-FR"/>
              </w:rPr>
              <w:t xml:space="preserve">Somme déjà recouvrée : </w:t>
            </w:r>
          </w:p>
        </w:tc>
        <w:tc>
          <w:tcPr>
            <w:tcW w:w="1882" w:type="dxa"/>
            <w:tcBorders>
              <w:top w:val="single" w:sz="2" w:space="0" w:color="000001"/>
              <w:left w:val="single" w:sz="2" w:space="0" w:color="000001"/>
              <w:bottom w:val="single" w:sz="2" w:space="0" w:color="000001"/>
              <w:right w:val="single" w:sz="2" w:space="0" w:color="000001"/>
            </w:tcBorders>
            <w:vAlign w:val="center"/>
          </w:tcPr>
          <w:p w:rsidR="00803E81" w:rsidRPr="00D54008" w:rsidRDefault="00803E81" w:rsidP="00803E81">
            <w:pPr>
              <w:suppressAutoHyphens w:val="0"/>
              <w:spacing w:line="259" w:lineRule="auto"/>
              <w:ind w:left="2"/>
              <w:rPr>
                <w:rFonts w:ascii="Arial" w:eastAsia="Arial" w:hAnsi="Arial" w:cs="Arial"/>
                <w:color w:val="000000"/>
                <w:sz w:val="20"/>
                <w:szCs w:val="22"/>
                <w:lang w:eastAsia="fr-FR"/>
              </w:rPr>
            </w:pPr>
            <w:r w:rsidRPr="00D54008">
              <w:rPr>
                <w:rFonts w:ascii="Calibri" w:eastAsia="Calibri" w:hAnsi="Calibri" w:cs="Calibri"/>
                <w:color w:val="000000"/>
                <w:sz w:val="22"/>
                <w:szCs w:val="22"/>
                <w:lang w:eastAsia="fr-FR"/>
              </w:rPr>
              <w:t xml:space="preserve"> </w:t>
            </w:r>
          </w:p>
        </w:tc>
        <w:tc>
          <w:tcPr>
            <w:tcW w:w="1882" w:type="dxa"/>
            <w:tcBorders>
              <w:top w:val="single" w:sz="2" w:space="0" w:color="000001"/>
              <w:left w:val="single" w:sz="2" w:space="0" w:color="000001"/>
              <w:bottom w:val="single" w:sz="2" w:space="0" w:color="000001"/>
              <w:right w:val="single" w:sz="2" w:space="0" w:color="000001"/>
            </w:tcBorders>
            <w:vAlign w:val="center"/>
          </w:tcPr>
          <w:p w:rsidR="00803E81" w:rsidRPr="00D54008" w:rsidRDefault="00803E81" w:rsidP="00803E81">
            <w:pPr>
              <w:suppressAutoHyphens w:val="0"/>
              <w:spacing w:line="259" w:lineRule="auto"/>
              <w:rPr>
                <w:rFonts w:ascii="Arial" w:eastAsia="Arial" w:hAnsi="Arial" w:cs="Arial"/>
                <w:color w:val="000000"/>
                <w:sz w:val="20"/>
                <w:szCs w:val="22"/>
                <w:lang w:eastAsia="fr-FR"/>
              </w:rPr>
            </w:pPr>
            <w:r w:rsidRPr="00D54008">
              <w:rPr>
                <w:rFonts w:ascii="Calibri" w:eastAsia="Calibri" w:hAnsi="Calibri" w:cs="Calibri"/>
                <w:color w:val="000000"/>
                <w:sz w:val="22"/>
                <w:szCs w:val="22"/>
                <w:lang w:eastAsia="fr-FR"/>
              </w:rPr>
              <w:t xml:space="preserve"> </w:t>
            </w:r>
          </w:p>
        </w:tc>
        <w:tc>
          <w:tcPr>
            <w:tcW w:w="1885" w:type="dxa"/>
            <w:tcBorders>
              <w:top w:val="single" w:sz="2" w:space="0" w:color="000001"/>
              <w:left w:val="single" w:sz="2" w:space="0" w:color="000001"/>
              <w:bottom w:val="single" w:sz="2" w:space="0" w:color="000001"/>
              <w:right w:val="single" w:sz="2" w:space="0" w:color="000001"/>
            </w:tcBorders>
            <w:vAlign w:val="center"/>
          </w:tcPr>
          <w:p w:rsidR="00803E81" w:rsidRPr="00D54008" w:rsidRDefault="00803E81" w:rsidP="00803E81">
            <w:pPr>
              <w:suppressAutoHyphens w:val="0"/>
              <w:spacing w:line="259" w:lineRule="auto"/>
              <w:rPr>
                <w:rFonts w:ascii="Arial" w:eastAsia="Arial" w:hAnsi="Arial" w:cs="Arial"/>
                <w:color w:val="000000"/>
                <w:sz w:val="20"/>
                <w:szCs w:val="22"/>
                <w:lang w:eastAsia="fr-FR"/>
              </w:rPr>
            </w:pPr>
            <w:r w:rsidRPr="00D54008">
              <w:rPr>
                <w:rFonts w:ascii="Calibri" w:eastAsia="Calibri" w:hAnsi="Calibri" w:cs="Calibri"/>
                <w:color w:val="000000"/>
                <w:sz w:val="22"/>
                <w:szCs w:val="22"/>
                <w:lang w:eastAsia="fr-FR"/>
              </w:rPr>
              <w:t xml:space="preserve"> </w:t>
            </w:r>
          </w:p>
        </w:tc>
        <w:tc>
          <w:tcPr>
            <w:tcW w:w="1886" w:type="dxa"/>
            <w:tcBorders>
              <w:top w:val="single" w:sz="2" w:space="0" w:color="000001"/>
              <w:left w:val="single" w:sz="2" w:space="0" w:color="000001"/>
              <w:bottom w:val="single" w:sz="2" w:space="0" w:color="000001"/>
              <w:right w:val="single" w:sz="2" w:space="0" w:color="000001"/>
            </w:tcBorders>
            <w:vAlign w:val="center"/>
          </w:tcPr>
          <w:p w:rsidR="00803E81" w:rsidRPr="00D54008" w:rsidRDefault="00803E81" w:rsidP="00803E81">
            <w:pPr>
              <w:suppressAutoHyphens w:val="0"/>
              <w:spacing w:line="259" w:lineRule="auto"/>
              <w:rPr>
                <w:rFonts w:ascii="Arial" w:eastAsia="Arial" w:hAnsi="Arial" w:cs="Arial"/>
                <w:color w:val="000000"/>
                <w:sz w:val="20"/>
                <w:szCs w:val="22"/>
                <w:lang w:eastAsia="fr-FR"/>
              </w:rPr>
            </w:pPr>
            <w:r w:rsidRPr="00D54008">
              <w:rPr>
                <w:rFonts w:ascii="Calibri" w:eastAsia="Calibri" w:hAnsi="Calibri" w:cs="Calibri"/>
                <w:color w:val="000000"/>
                <w:sz w:val="22"/>
                <w:szCs w:val="22"/>
                <w:lang w:eastAsia="fr-FR"/>
              </w:rPr>
              <w:t xml:space="preserve"> </w:t>
            </w:r>
          </w:p>
        </w:tc>
      </w:tr>
    </w:tbl>
    <w:p w:rsidR="00803E81" w:rsidRDefault="00803E81" w:rsidP="00F62CB1">
      <w:pPr>
        <w:suppressAutoHyphens w:val="0"/>
        <w:spacing w:after="4" w:line="250" w:lineRule="auto"/>
        <w:ind w:left="-5" w:hanging="10"/>
        <w:rPr>
          <w:rFonts w:ascii="Arial" w:eastAsia="Arial" w:hAnsi="Arial" w:cs="Arial"/>
          <w:b/>
          <w:color w:val="000000"/>
          <w:sz w:val="20"/>
          <w:szCs w:val="22"/>
          <w:lang w:eastAsia="fr-FR"/>
        </w:rPr>
      </w:pPr>
    </w:p>
    <w:p w:rsidR="00803E81" w:rsidRDefault="00803E81" w:rsidP="00F62CB1">
      <w:pPr>
        <w:suppressAutoHyphens w:val="0"/>
        <w:spacing w:after="4" w:line="250" w:lineRule="auto"/>
        <w:ind w:left="-5" w:hanging="10"/>
        <w:rPr>
          <w:rFonts w:ascii="Arial" w:eastAsia="Arial" w:hAnsi="Arial" w:cs="Arial"/>
          <w:b/>
          <w:color w:val="000000"/>
          <w:sz w:val="20"/>
          <w:szCs w:val="22"/>
          <w:lang w:eastAsia="fr-FR"/>
        </w:rPr>
      </w:pPr>
    </w:p>
    <w:p w:rsidR="00803E81" w:rsidRDefault="00803E81" w:rsidP="00F62CB1">
      <w:pPr>
        <w:suppressAutoHyphens w:val="0"/>
        <w:spacing w:after="4" w:line="250" w:lineRule="auto"/>
        <w:ind w:left="-5" w:hanging="10"/>
        <w:rPr>
          <w:rFonts w:ascii="Arial" w:eastAsia="Arial" w:hAnsi="Arial" w:cs="Arial"/>
          <w:b/>
          <w:color w:val="000000"/>
          <w:sz w:val="20"/>
          <w:szCs w:val="22"/>
          <w:lang w:eastAsia="fr-FR"/>
        </w:rPr>
      </w:pPr>
    </w:p>
    <w:p w:rsidR="00803E81" w:rsidRDefault="00803E81" w:rsidP="00F62CB1">
      <w:pPr>
        <w:suppressAutoHyphens w:val="0"/>
        <w:spacing w:after="4" w:line="250" w:lineRule="auto"/>
        <w:ind w:left="-5" w:hanging="10"/>
        <w:rPr>
          <w:rFonts w:ascii="Arial" w:eastAsia="Arial" w:hAnsi="Arial" w:cs="Arial"/>
          <w:b/>
          <w:color w:val="000000"/>
          <w:sz w:val="20"/>
          <w:szCs w:val="22"/>
          <w:lang w:eastAsia="fr-FR"/>
        </w:rPr>
      </w:pPr>
    </w:p>
    <w:p w:rsidR="00803E81" w:rsidRDefault="00803E81" w:rsidP="00F62CB1">
      <w:pPr>
        <w:suppressAutoHyphens w:val="0"/>
        <w:spacing w:after="4" w:line="250" w:lineRule="auto"/>
        <w:ind w:left="-5" w:hanging="10"/>
        <w:rPr>
          <w:rFonts w:ascii="Arial" w:eastAsia="Arial" w:hAnsi="Arial" w:cs="Arial"/>
          <w:b/>
          <w:color w:val="000000"/>
          <w:sz w:val="20"/>
          <w:szCs w:val="22"/>
          <w:lang w:eastAsia="fr-FR"/>
        </w:rPr>
      </w:pPr>
    </w:p>
    <w:p w:rsidR="00803E81" w:rsidRDefault="00803E81" w:rsidP="00F62CB1">
      <w:pPr>
        <w:suppressAutoHyphens w:val="0"/>
        <w:spacing w:after="4" w:line="250" w:lineRule="auto"/>
        <w:ind w:left="-5" w:hanging="10"/>
        <w:rPr>
          <w:rFonts w:ascii="Arial" w:eastAsia="Arial" w:hAnsi="Arial" w:cs="Arial"/>
          <w:b/>
          <w:color w:val="000000"/>
          <w:sz w:val="20"/>
          <w:szCs w:val="22"/>
          <w:lang w:eastAsia="fr-FR"/>
        </w:rPr>
      </w:pPr>
    </w:p>
    <w:p w:rsidR="00803E81" w:rsidRDefault="00803E81" w:rsidP="00F62CB1">
      <w:pPr>
        <w:suppressAutoHyphens w:val="0"/>
        <w:spacing w:after="4" w:line="250" w:lineRule="auto"/>
        <w:ind w:left="-5" w:hanging="10"/>
        <w:rPr>
          <w:rFonts w:ascii="Arial" w:eastAsia="Arial" w:hAnsi="Arial" w:cs="Arial"/>
          <w:b/>
          <w:color w:val="000000"/>
          <w:sz w:val="20"/>
          <w:szCs w:val="22"/>
          <w:lang w:eastAsia="fr-FR"/>
        </w:rPr>
      </w:pPr>
    </w:p>
    <w:p w:rsidR="00803E81" w:rsidRDefault="00803E81" w:rsidP="00F62CB1">
      <w:pPr>
        <w:suppressAutoHyphens w:val="0"/>
        <w:spacing w:after="4" w:line="250" w:lineRule="auto"/>
        <w:ind w:left="-5" w:hanging="10"/>
        <w:rPr>
          <w:rFonts w:ascii="Arial" w:eastAsia="Arial" w:hAnsi="Arial" w:cs="Arial"/>
          <w:b/>
          <w:color w:val="000000"/>
          <w:sz w:val="20"/>
          <w:szCs w:val="22"/>
          <w:lang w:eastAsia="fr-FR"/>
        </w:rPr>
      </w:pPr>
    </w:p>
    <w:tbl>
      <w:tblPr>
        <w:tblStyle w:val="TableGrid"/>
        <w:tblpPr w:leftFromText="141" w:rightFromText="141" w:vertAnchor="text" w:horzAnchor="margin" w:tblpY="141"/>
        <w:tblW w:w="9750" w:type="dxa"/>
        <w:tblInd w:w="0" w:type="dxa"/>
        <w:tblCellMar>
          <w:left w:w="53" w:type="dxa"/>
          <w:right w:w="115" w:type="dxa"/>
        </w:tblCellMar>
        <w:tblLook w:val="04A0" w:firstRow="1" w:lastRow="0" w:firstColumn="1" w:lastColumn="0" w:noHBand="0" w:noVBand="1"/>
      </w:tblPr>
      <w:tblGrid>
        <w:gridCol w:w="2215"/>
        <w:gridCol w:w="1882"/>
        <w:gridCol w:w="1882"/>
        <w:gridCol w:w="1885"/>
        <w:gridCol w:w="1886"/>
      </w:tblGrid>
      <w:tr w:rsidR="00803E81" w:rsidRPr="00D54008" w:rsidTr="00803E81">
        <w:trPr>
          <w:trHeight w:val="419"/>
        </w:trPr>
        <w:tc>
          <w:tcPr>
            <w:tcW w:w="2215" w:type="dxa"/>
            <w:tcBorders>
              <w:top w:val="single" w:sz="2" w:space="0" w:color="000001"/>
              <w:left w:val="single" w:sz="2" w:space="0" w:color="000001"/>
              <w:bottom w:val="single" w:sz="2" w:space="0" w:color="000001"/>
              <w:right w:val="single" w:sz="2" w:space="0" w:color="000001"/>
            </w:tcBorders>
            <w:vAlign w:val="center"/>
          </w:tcPr>
          <w:p w:rsidR="00803E81" w:rsidRPr="00D54008" w:rsidRDefault="00803E81" w:rsidP="00803E81">
            <w:pPr>
              <w:suppressAutoHyphens w:val="0"/>
              <w:spacing w:line="259" w:lineRule="auto"/>
              <w:ind w:left="2"/>
              <w:rPr>
                <w:rFonts w:ascii="Arial" w:eastAsia="Arial" w:hAnsi="Arial" w:cs="Arial"/>
                <w:color w:val="000000"/>
                <w:sz w:val="20"/>
                <w:szCs w:val="22"/>
                <w:lang w:eastAsia="fr-FR"/>
              </w:rPr>
            </w:pPr>
            <w:r w:rsidRPr="00D54008">
              <w:rPr>
                <w:rFonts w:ascii="Calibri" w:eastAsia="Calibri" w:hAnsi="Calibri" w:cs="Calibri"/>
                <w:color w:val="000000"/>
                <w:sz w:val="20"/>
                <w:szCs w:val="22"/>
                <w:lang w:eastAsia="fr-FR"/>
              </w:rPr>
              <w:t xml:space="preserve">Montant à recouvrer : </w:t>
            </w:r>
          </w:p>
        </w:tc>
        <w:tc>
          <w:tcPr>
            <w:tcW w:w="1882" w:type="dxa"/>
            <w:tcBorders>
              <w:top w:val="single" w:sz="2" w:space="0" w:color="000001"/>
              <w:left w:val="single" w:sz="2" w:space="0" w:color="000001"/>
              <w:bottom w:val="single" w:sz="2" w:space="0" w:color="000001"/>
              <w:right w:val="single" w:sz="2" w:space="0" w:color="000001"/>
            </w:tcBorders>
            <w:vAlign w:val="center"/>
          </w:tcPr>
          <w:p w:rsidR="00803E81" w:rsidRPr="00D54008" w:rsidRDefault="00803E81" w:rsidP="00803E81">
            <w:pPr>
              <w:suppressAutoHyphens w:val="0"/>
              <w:spacing w:line="259" w:lineRule="auto"/>
              <w:ind w:left="2"/>
              <w:rPr>
                <w:rFonts w:ascii="Arial" w:eastAsia="Arial" w:hAnsi="Arial" w:cs="Arial"/>
                <w:color w:val="000000"/>
                <w:sz w:val="20"/>
                <w:szCs w:val="22"/>
                <w:lang w:eastAsia="fr-FR"/>
              </w:rPr>
            </w:pPr>
            <w:r w:rsidRPr="00D54008">
              <w:rPr>
                <w:rFonts w:ascii="Calibri" w:eastAsia="Calibri" w:hAnsi="Calibri" w:cs="Calibri"/>
                <w:color w:val="000000"/>
                <w:sz w:val="22"/>
                <w:szCs w:val="22"/>
                <w:lang w:eastAsia="fr-FR"/>
              </w:rPr>
              <w:t xml:space="preserve"> </w:t>
            </w:r>
          </w:p>
        </w:tc>
        <w:tc>
          <w:tcPr>
            <w:tcW w:w="1882" w:type="dxa"/>
            <w:tcBorders>
              <w:top w:val="single" w:sz="2" w:space="0" w:color="000001"/>
              <w:left w:val="single" w:sz="2" w:space="0" w:color="000001"/>
              <w:bottom w:val="single" w:sz="2" w:space="0" w:color="000001"/>
              <w:right w:val="single" w:sz="2" w:space="0" w:color="000001"/>
            </w:tcBorders>
            <w:vAlign w:val="center"/>
          </w:tcPr>
          <w:p w:rsidR="00803E81" w:rsidRPr="00D54008" w:rsidRDefault="00803E81" w:rsidP="00803E81">
            <w:pPr>
              <w:suppressAutoHyphens w:val="0"/>
              <w:spacing w:line="259" w:lineRule="auto"/>
              <w:rPr>
                <w:rFonts w:ascii="Arial" w:eastAsia="Arial" w:hAnsi="Arial" w:cs="Arial"/>
                <w:color w:val="000000"/>
                <w:sz w:val="20"/>
                <w:szCs w:val="22"/>
                <w:lang w:eastAsia="fr-FR"/>
              </w:rPr>
            </w:pPr>
            <w:r w:rsidRPr="00D54008">
              <w:rPr>
                <w:rFonts w:ascii="Calibri" w:eastAsia="Calibri" w:hAnsi="Calibri" w:cs="Calibri"/>
                <w:color w:val="000000"/>
                <w:sz w:val="22"/>
                <w:szCs w:val="22"/>
                <w:lang w:eastAsia="fr-FR"/>
              </w:rPr>
              <w:t xml:space="preserve"> </w:t>
            </w:r>
          </w:p>
        </w:tc>
        <w:tc>
          <w:tcPr>
            <w:tcW w:w="1885" w:type="dxa"/>
            <w:tcBorders>
              <w:top w:val="single" w:sz="2" w:space="0" w:color="000001"/>
              <w:left w:val="single" w:sz="2" w:space="0" w:color="000001"/>
              <w:bottom w:val="single" w:sz="2" w:space="0" w:color="000001"/>
              <w:right w:val="single" w:sz="2" w:space="0" w:color="000001"/>
            </w:tcBorders>
            <w:vAlign w:val="center"/>
          </w:tcPr>
          <w:p w:rsidR="00803E81" w:rsidRPr="00D54008" w:rsidRDefault="00803E81" w:rsidP="00803E81">
            <w:pPr>
              <w:suppressAutoHyphens w:val="0"/>
              <w:spacing w:line="259" w:lineRule="auto"/>
              <w:rPr>
                <w:rFonts w:ascii="Arial" w:eastAsia="Arial" w:hAnsi="Arial" w:cs="Arial"/>
                <w:color w:val="000000"/>
                <w:sz w:val="20"/>
                <w:szCs w:val="22"/>
                <w:lang w:eastAsia="fr-FR"/>
              </w:rPr>
            </w:pPr>
            <w:r w:rsidRPr="00D54008">
              <w:rPr>
                <w:rFonts w:ascii="Calibri" w:eastAsia="Calibri" w:hAnsi="Calibri" w:cs="Calibri"/>
                <w:color w:val="000000"/>
                <w:sz w:val="22"/>
                <w:szCs w:val="22"/>
                <w:lang w:eastAsia="fr-FR"/>
              </w:rPr>
              <w:t xml:space="preserve"> </w:t>
            </w:r>
          </w:p>
        </w:tc>
        <w:tc>
          <w:tcPr>
            <w:tcW w:w="1886" w:type="dxa"/>
            <w:tcBorders>
              <w:top w:val="single" w:sz="2" w:space="0" w:color="000001"/>
              <w:left w:val="single" w:sz="2" w:space="0" w:color="000001"/>
              <w:bottom w:val="single" w:sz="2" w:space="0" w:color="000001"/>
              <w:right w:val="single" w:sz="2" w:space="0" w:color="000001"/>
            </w:tcBorders>
            <w:vAlign w:val="center"/>
          </w:tcPr>
          <w:p w:rsidR="00803E81" w:rsidRPr="00D54008" w:rsidRDefault="00803E81" w:rsidP="00803E81">
            <w:pPr>
              <w:suppressAutoHyphens w:val="0"/>
              <w:spacing w:line="259" w:lineRule="auto"/>
              <w:rPr>
                <w:rFonts w:ascii="Arial" w:eastAsia="Arial" w:hAnsi="Arial" w:cs="Arial"/>
                <w:color w:val="000000"/>
                <w:sz w:val="20"/>
                <w:szCs w:val="22"/>
                <w:lang w:eastAsia="fr-FR"/>
              </w:rPr>
            </w:pPr>
            <w:r w:rsidRPr="00D54008">
              <w:rPr>
                <w:rFonts w:ascii="Calibri" w:eastAsia="Calibri" w:hAnsi="Calibri" w:cs="Calibri"/>
                <w:color w:val="000000"/>
                <w:sz w:val="22"/>
                <w:szCs w:val="22"/>
                <w:lang w:eastAsia="fr-FR"/>
              </w:rPr>
              <w:t xml:space="preserve"> </w:t>
            </w:r>
          </w:p>
        </w:tc>
      </w:tr>
    </w:tbl>
    <w:p w:rsidR="00803E81" w:rsidRDefault="00803E81" w:rsidP="00F62CB1">
      <w:pPr>
        <w:suppressAutoHyphens w:val="0"/>
        <w:spacing w:after="4" w:line="250" w:lineRule="auto"/>
        <w:ind w:left="-5" w:hanging="10"/>
        <w:rPr>
          <w:rFonts w:ascii="Arial" w:eastAsia="Arial" w:hAnsi="Arial" w:cs="Arial"/>
          <w:b/>
          <w:color w:val="000000"/>
          <w:sz w:val="20"/>
          <w:szCs w:val="22"/>
          <w:lang w:eastAsia="fr-FR"/>
        </w:rPr>
      </w:pPr>
    </w:p>
    <w:p w:rsidR="00803E81" w:rsidRDefault="00803E81" w:rsidP="00F62CB1">
      <w:pPr>
        <w:suppressAutoHyphens w:val="0"/>
        <w:spacing w:after="4" w:line="250" w:lineRule="auto"/>
        <w:ind w:left="-5" w:hanging="10"/>
        <w:rPr>
          <w:rFonts w:ascii="Arial" w:eastAsia="Arial" w:hAnsi="Arial" w:cs="Arial"/>
          <w:b/>
          <w:color w:val="000000"/>
          <w:sz w:val="20"/>
          <w:szCs w:val="22"/>
          <w:lang w:eastAsia="fr-FR"/>
        </w:rPr>
      </w:pPr>
    </w:p>
    <w:p w:rsidR="00803E81" w:rsidRDefault="00803E81" w:rsidP="00F62CB1">
      <w:pPr>
        <w:suppressAutoHyphens w:val="0"/>
        <w:spacing w:after="4" w:line="250" w:lineRule="auto"/>
        <w:ind w:left="-5" w:hanging="10"/>
        <w:rPr>
          <w:rFonts w:ascii="Arial" w:eastAsia="Arial" w:hAnsi="Arial" w:cs="Arial"/>
          <w:b/>
          <w:color w:val="000000"/>
          <w:sz w:val="20"/>
          <w:szCs w:val="22"/>
          <w:lang w:eastAsia="fr-FR"/>
        </w:rPr>
      </w:pPr>
    </w:p>
    <w:p w:rsidR="00F62CB1" w:rsidRPr="00D54008" w:rsidRDefault="00F62CB1" w:rsidP="00803E81">
      <w:pPr>
        <w:suppressAutoHyphens w:val="0"/>
        <w:spacing w:after="4" w:line="250" w:lineRule="auto"/>
        <w:rPr>
          <w:rFonts w:ascii="Arial" w:eastAsia="Arial" w:hAnsi="Arial" w:cs="Arial"/>
          <w:color w:val="000000"/>
          <w:sz w:val="20"/>
          <w:szCs w:val="22"/>
          <w:lang w:eastAsia="fr-FR"/>
        </w:rPr>
      </w:pPr>
      <w:r w:rsidRPr="00D54008">
        <w:rPr>
          <w:rFonts w:ascii="Arial" w:eastAsia="Arial" w:hAnsi="Arial" w:cs="Arial"/>
          <w:b/>
          <w:color w:val="000000"/>
          <w:sz w:val="20"/>
          <w:szCs w:val="22"/>
          <w:lang w:eastAsia="fr-FR"/>
        </w:rPr>
        <w:t xml:space="preserve">Montant total restant à payer : </w:t>
      </w:r>
    </w:p>
    <w:p w:rsidR="00F62CB1" w:rsidRPr="00D54008" w:rsidRDefault="00F62CB1" w:rsidP="00F62CB1">
      <w:pPr>
        <w:suppressAutoHyphens w:val="0"/>
        <w:spacing w:after="5" w:line="248" w:lineRule="auto"/>
        <w:ind w:left="-5" w:right="1402" w:hanging="10"/>
        <w:rPr>
          <w:rFonts w:ascii="Arial" w:eastAsia="Arial" w:hAnsi="Arial" w:cs="Arial"/>
          <w:color w:val="000000"/>
          <w:sz w:val="20"/>
          <w:szCs w:val="22"/>
          <w:lang w:eastAsia="fr-FR"/>
        </w:rPr>
      </w:pPr>
      <w:r w:rsidRPr="00D54008">
        <w:rPr>
          <w:rFonts w:ascii="Arial" w:eastAsia="Arial" w:hAnsi="Arial" w:cs="Arial"/>
          <w:b/>
          <w:color w:val="000000"/>
          <w:sz w:val="20"/>
          <w:szCs w:val="22"/>
          <w:lang w:eastAsia="fr-FR"/>
        </w:rPr>
        <w:t>Tiers détenteur saisi</w:t>
      </w:r>
      <w:r w:rsidRPr="00D54008">
        <w:rPr>
          <w:rFonts w:ascii="Arial" w:eastAsia="Arial" w:hAnsi="Arial" w:cs="Arial"/>
          <w:color w:val="000000"/>
          <w:sz w:val="20"/>
          <w:szCs w:val="22"/>
          <w:lang w:eastAsia="fr-FR"/>
        </w:rPr>
        <w:t xml:space="preserve"> : (dénomination et coordonnées de l'établissement bancaire) Madame, Monsieur, </w:t>
      </w:r>
    </w:p>
    <w:p w:rsidR="00F62CB1" w:rsidRPr="00D54008" w:rsidRDefault="00F62CB1" w:rsidP="00F62CB1">
      <w:pPr>
        <w:suppressAutoHyphens w:val="0"/>
        <w:spacing w:line="259" w:lineRule="auto"/>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 </w:t>
      </w:r>
    </w:p>
    <w:p w:rsidR="00F62CB1" w:rsidRPr="00D54008" w:rsidRDefault="00F62CB1" w:rsidP="00F62CB1">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Vous restez redevable du montant total restant à payer indiqué ci-dessus. </w:t>
      </w:r>
    </w:p>
    <w:p w:rsidR="00D54008" w:rsidRPr="00D54008" w:rsidRDefault="00D54008" w:rsidP="00803E81">
      <w:pPr>
        <w:suppressAutoHyphens w:val="0"/>
        <w:spacing w:after="216" w:line="259" w:lineRule="auto"/>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En application des dispositions de l’article L. 262 du livre des procédures fiscales, j’ai demandé ce jour au tiers détenteur désigné ci-dessus de verser ce montant à ma caisse, dans la limite des fonds qu’il détient pour votre compte. </w:t>
      </w:r>
    </w:p>
    <w:p w:rsidR="00D54008" w:rsidRPr="00D54008" w:rsidRDefault="00D54008" w:rsidP="00D54008">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La banque dispose d'un délai de 30 jours à compter de la réception de la saisie pour me reverser les fonds. Elle doit laisser à votre disposition, dans la limite du solde créditeur du ou des comptes au jour de la saisie, une somme à caractère alimentaire d’un montant égal au montant forfaitaire, pour un allocataire seul, mentionné à l’article L. 262-2 du Code de l’action sociale et des familles. </w:t>
      </w:r>
    </w:p>
    <w:p w:rsidR="00D54008" w:rsidRPr="00D54008" w:rsidRDefault="00D54008" w:rsidP="00CA3143">
      <w:pPr>
        <w:suppressAutoHyphens w:val="0"/>
        <w:spacing w:after="3" w:line="259" w:lineRule="auto"/>
        <w:ind w:left="10" w:right="27" w:hanging="10"/>
        <w:jc w:val="center"/>
        <w:rPr>
          <w:rFonts w:ascii="Arial" w:eastAsia="Arial" w:hAnsi="Arial" w:cs="Arial"/>
          <w:color w:val="000000"/>
          <w:sz w:val="20"/>
          <w:szCs w:val="22"/>
          <w:lang w:eastAsia="fr-FR"/>
        </w:rPr>
      </w:pPr>
      <w:r w:rsidRPr="00D54008">
        <w:rPr>
          <w:rFonts w:ascii="Arial" w:eastAsia="Arial" w:hAnsi="Arial" w:cs="Arial"/>
          <w:noProof/>
          <w:color w:val="000000"/>
          <w:sz w:val="20"/>
          <w:szCs w:val="22"/>
          <w:lang w:eastAsia="fr-FR"/>
        </w:rPr>
        <w:drawing>
          <wp:anchor distT="0" distB="0" distL="114300" distR="114300" simplePos="0" relativeHeight="251659264" behindDoc="1" locked="0" layoutInCell="1" allowOverlap="0" wp14:anchorId="573B5B67" wp14:editId="1B2E661F">
            <wp:simplePos x="0" y="0"/>
            <wp:positionH relativeFrom="column">
              <wp:posOffset>449529</wp:posOffset>
            </wp:positionH>
            <wp:positionV relativeFrom="paragraph">
              <wp:posOffset>1700</wp:posOffset>
            </wp:positionV>
            <wp:extent cx="188976" cy="141732"/>
            <wp:effectExtent l="0" t="0" r="0" b="0"/>
            <wp:wrapNone/>
            <wp:docPr id="7" name="Picture 2732"/>
            <wp:cNvGraphicFramePr/>
            <a:graphic xmlns:a="http://schemas.openxmlformats.org/drawingml/2006/main">
              <a:graphicData uri="http://schemas.openxmlformats.org/drawingml/2006/picture">
                <pic:pic xmlns:pic="http://schemas.openxmlformats.org/drawingml/2006/picture">
                  <pic:nvPicPr>
                    <pic:cNvPr id="2732" name="Picture 2732"/>
                    <pic:cNvPicPr/>
                  </pic:nvPicPr>
                  <pic:blipFill>
                    <a:blip r:embed="rId8"/>
                    <a:stretch>
                      <a:fillRect/>
                    </a:stretch>
                  </pic:blipFill>
                  <pic:spPr>
                    <a:xfrm>
                      <a:off x="0" y="0"/>
                      <a:ext cx="188976" cy="141732"/>
                    </a:xfrm>
                    <a:prstGeom prst="rect">
                      <a:avLst/>
                    </a:prstGeom>
                  </pic:spPr>
                </pic:pic>
              </a:graphicData>
            </a:graphic>
          </wp:anchor>
        </w:drawing>
      </w:r>
      <w:r w:rsidRPr="00D54008">
        <w:rPr>
          <w:rFonts w:ascii="Arial" w:eastAsia="Arial" w:hAnsi="Arial" w:cs="Arial"/>
          <w:color w:val="000000"/>
          <w:sz w:val="20"/>
          <w:szCs w:val="22"/>
          <w:lang w:eastAsia="fr-FR"/>
        </w:rPr>
        <w:t xml:space="preserve">Je vous rappelle qu'en application du décret n° 2018-1353 du 28 décembre 2018, la somme saisie </w:t>
      </w:r>
    </w:p>
    <w:p w:rsidR="00D54008" w:rsidRPr="00D54008" w:rsidRDefault="00D54008" w:rsidP="00D54008">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noProof/>
          <w:color w:val="000000"/>
          <w:sz w:val="20"/>
          <w:szCs w:val="22"/>
          <w:lang w:eastAsia="fr-FR"/>
        </w:rPr>
        <w:drawing>
          <wp:anchor distT="0" distB="0" distL="114300" distR="114300" simplePos="0" relativeHeight="251660288" behindDoc="1" locked="0" layoutInCell="1" allowOverlap="0" wp14:anchorId="5E1075B9" wp14:editId="38811878">
            <wp:simplePos x="0" y="0"/>
            <wp:positionH relativeFrom="column">
              <wp:posOffset>449529</wp:posOffset>
            </wp:positionH>
            <wp:positionV relativeFrom="paragraph">
              <wp:posOffset>271922</wp:posOffset>
            </wp:positionV>
            <wp:extent cx="188976" cy="141732"/>
            <wp:effectExtent l="0" t="0" r="0" b="0"/>
            <wp:wrapNone/>
            <wp:docPr id="8" name="Picture 2746"/>
            <wp:cNvGraphicFramePr/>
            <a:graphic xmlns:a="http://schemas.openxmlformats.org/drawingml/2006/main">
              <a:graphicData uri="http://schemas.openxmlformats.org/drawingml/2006/picture">
                <pic:pic xmlns:pic="http://schemas.openxmlformats.org/drawingml/2006/picture">
                  <pic:nvPicPr>
                    <pic:cNvPr id="2746" name="Picture 2746"/>
                    <pic:cNvPicPr/>
                  </pic:nvPicPr>
                  <pic:blipFill>
                    <a:blip r:embed="rId8"/>
                    <a:stretch>
                      <a:fillRect/>
                    </a:stretch>
                  </pic:blipFill>
                  <pic:spPr>
                    <a:xfrm>
                      <a:off x="0" y="0"/>
                      <a:ext cx="188976" cy="141732"/>
                    </a:xfrm>
                    <a:prstGeom prst="rect">
                      <a:avLst/>
                    </a:prstGeom>
                  </pic:spPr>
                </pic:pic>
              </a:graphicData>
            </a:graphic>
          </wp:anchor>
        </w:drawing>
      </w:r>
      <w:r w:rsidRPr="00D54008">
        <w:rPr>
          <w:rFonts w:ascii="Arial" w:eastAsia="Arial" w:hAnsi="Arial" w:cs="Arial"/>
          <w:color w:val="000000"/>
          <w:sz w:val="20"/>
          <w:szCs w:val="22"/>
          <w:lang w:eastAsia="fr-FR"/>
        </w:rPr>
        <w:t xml:space="preserve">étant inférieure à 2 000€, la saisie rend indisponible pendant une période de quinze jours les fonds détenus pour votre compte par le tiers détenteur désigné ci-dessus à hauteur du montant de la saisie, soit …....   </w:t>
      </w:r>
      <w:r w:rsidRPr="00D54008">
        <w:rPr>
          <w:rFonts w:ascii="Arial" w:eastAsia="Arial" w:hAnsi="Arial" w:cs="Arial"/>
          <w:color w:val="000000"/>
          <w:sz w:val="20"/>
          <w:szCs w:val="22"/>
          <w:lang w:eastAsia="fr-FR"/>
        </w:rPr>
        <w:tab/>
        <w:t xml:space="preserve"> Je vous rappelle qu'en application du décret n° 2018-1353 du 28 décembre 2018, la somme saisie étant supérieure ou égale à 2 000€, la saisie rend indisponible pendant une période de quinze jours l'ensemble des sommes détenues pour votre compte par le tiers détenteur désigné ci-dessus. Vous trouverez ci-joint un formulaire vous permettant de disposer à nouveau librement de votre (vos) compte(s) en demandant à votre banque de me verser immédiatement les fonds. </w:t>
      </w:r>
    </w:p>
    <w:p w:rsidR="00D54008" w:rsidRPr="00D54008" w:rsidRDefault="00D54008" w:rsidP="00D54008">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Toute contestation relative à cette saisie doit être adressée au service ordonnateur dont les coordonnées figurent en haut du présent document dans un délai de deux mois, conformément aux articles L. 281 et R.*281-3-1 du livre des procédures fiscales.  </w:t>
      </w:r>
    </w:p>
    <w:p w:rsidR="00D54008" w:rsidRPr="00D54008" w:rsidRDefault="00D54008" w:rsidP="00D54008">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Je me tiens à votre disposition pour tout renseignement complémentaire et vous prie d’agréer, Madame, Monsieur, l’expression de ma considération distinguée.  </w:t>
      </w:r>
    </w:p>
    <w:p w:rsidR="00D54008" w:rsidRPr="00D54008" w:rsidRDefault="00D54008" w:rsidP="002E32E0">
      <w:pPr>
        <w:suppressAutoHyphens w:val="0"/>
        <w:spacing w:after="3" w:line="259" w:lineRule="auto"/>
        <w:ind w:left="10" w:right="415" w:hanging="10"/>
        <w:jc w:val="right"/>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Fait le …………………….à………………              L'agent comptable. </w:t>
      </w:r>
    </w:p>
    <w:p w:rsidR="00D54008" w:rsidRPr="00D54008" w:rsidRDefault="00D54008" w:rsidP="002E32E0">
      <w:pPr>
        <w:suppressAutoHyphens w:val="0"/>
        <w:spacing w:line="259" w:lineRule="auto"/>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lastRenderedPageBreak/>
        <w:t xml:space="preserve"> Le décret n° 2018-1353 du 28 décembre 2018 relatif au cantonnement de l'indisponibilité des sommes laissées au compte en cas de saisie administrative à tiers détenteur, l'article L. 262 du livre des procédures fiscales, les articles L. 112-2, L. 162-1, L. 162-2, L. 211-1, L. 211-2, R. 112-4, R. 112-5, R. 162-2 à R. 162-9, R. 211-19, R. 211-20, R. 211-22, R. 213-10 du Code des procédures civiles d’exécution,  les articles L.3252-2, L.3252-8, L. 32529, L. 3252-10, L. 3252-12, R. 3252-2, à R. 3252-5, R. 3252-37 et R. 3252-38 du Code du travail, l’article L. </w:t>
      </w:r>
    </w:p>
    <w:p w:rsidR="00D54008" w:rsidRPr="00D54008" w:rsidRDefault="00D54008" w:rsidP="00D54008">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262-2 du Code de l’action sociale et des familles, l'article R. 421-68 du Code de l’éducation ainsi que l’article L. 1617-5 du Code général des collectivités territoriales peuvent être consultés sur le site Légifrance </w:t>
      </w:r>
      <w:hyperlink r:id="rId9">
        <w:r w:rsidRPr="00D54008">
          <w:rPr>
            <w:rFonts w:ascii="Arial" w:eastAsia="Arial" w:hAnsi="Arial" w:cs="Arial"/>
            <w:color w:val="000000"/>
            <w:sz w:val="20"/>
            <w:szCs w:val="22"/>
            <w:lang w:eastAsia="fr-FR"/>
          </w:rPr>
          <w:t>(</w:t>
        </w:r>
      </w:hyperlink>
      <w:hyperlink r:id="rId10">
        <w:r w:rsidRPr="00D54008">
          <w:rPr>
            <w:rFonts w:ascii="Arial" w:eastAsia="Arial" w:hAnsi="Arial" w:cs="Arial"/>
            <w:color w:val="0000FF"/>
            <w:sz w:val="20"/>
            <w:szCs w:val="22"/>
            <w:u w:val="single" w:color="0000FF"/>
            <w:lang w:eastAsia="fr-FR"/>
          </w:rPr>
          <w:t>http://www.legifrance.gouv.fr</w:t>
        </w:r>
      </w:hyperlink>
      <w:hyperlink r:id="rId11">
        <w:r w:rsidRPr="00D54008">
          <w:rPr>
            <w:rFonts w:ascii="Arial" w:eastAsia="Arial" w:hAnsi="Arial" w:cs="Arial"/>
            <w:color w:val="000000"/>
            <w:sz w:val="20"/>
            <w:szCs w:val="22"/>
            <w:lang w:eastAsia="fr-FR"/>
          </w:rPr>
          <w:t>)</w:t>
        </w:r>
      </w:hyperlink>
      <w:r w:rsidRPr="00D54008">
        <w:rPr>
          <w:rFonts w:ascii="Arial" w:eastAsia="Arial" w:hAnsi="Arial" w:cs="Arial"/>
          <w:color w:val="000000"/>
          <w:sz w:val="20"/>
          <w:szCs w:val="22"/>
          <w:lang w:eastAsia="fr-FR"/>
        </w:rPr>
        <w:t xml:space="preserve">. </w:t>
      </w:r>
    </w:p>
    <w:p w:rsidR="00D54008" w:rsidRPr="00D54008" w:rsidRDefault="00D54008" w:rsidP="00D54008">
      <w:pPr>
        <w:suppressAutoHyphens w:val="0"/>
        <w:spacing w:after="12" w:line="259" w:lineRule="auto"/>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 </w:t>
      </w:r>
    </w:p>
    <w:p w:rsidR="00D54008" w:rsidRPr="00D54008" w:rsidRDefault="00D54008" w:rsidP="00D54008">
      <w:pPr>
        <w:keepNext/>
        <w:keepLines/>
        <w:pBdr>
          <w:top w:val="single" w:sz="4" w:space="0" w:color="000000"/>
          <w:left w:val="single" w:sz="4" w:space="0" w:color="000000"/>
          <w:bottom w:val="single" w:sz="4" w:space="0" w:color="000000"/>
          <w:right w:val="single" w:sz="4" w:space="0" w:color="000000"/>
        </w:pBdr>
        <w:suppressAutoHyphens w:val="0"/>
        <w:spacing w:after="12" w:line="259" w:lineRule="auto"/>
        <w:ind w:left="10" w:right="4" w:hanging="10"/>
        <w:jc w:val="center"/>
        <w:outlineLvl w:val="1"/>
        <w:rPr>
          <w:rFonts w:ascii="Arial" w:eastAsia="Arial" w:hAnsi="Arial" w:cs="Arial"/>
          <w:b/>
          <w:color w:val="000000"/>
          <w:sz w:val="20"/>
          <w:szCs w:val="22"/>
          <w:lang w:eastAsia="fr-FR"/>
        </w:rPr>
      </w:pPr>
      <w:r w:rsidRPr="00D54008">
        <w:rPr>
          <w:rFonts w:ascii="Arial" w:eastAsia="Arial" w:hAnsi="Arial" w:cs="Arial"/>
          <w:b/>
          <w:color w:val="000000"/>
          <w:sz w:val="20"/>
          <w:szCs w:val="22"/>
          <w:lang w:eastAsia="fr-FR"/>
        </w:rPr>
        <w:t>Modalités de contestation</w:t>
      </w:r>
      <w:r w:rsidRPr="00D54008">
        <w:rPr>
          <w:rFonts w:ascii="Arial" w:eastAsia="Arial" w:hAnsi="Arial" w:cs="Arial"/>
          <w:color w:val="000000"/>
          <w:sz w:val="20"/>
          <w:szCs w:val="22"/>
          <w:lang w:eastAsia="fr-FR"/>
        </w:rPr>
        <w:t xml:space="preserve"> </w:t>
      </w:r>
    </w:p>
    <w:p w:rsidR="00D54008" w:rsidRPr="00D54008" w:rsidRDefault="00D54008" w:rsidP="00D54008">
      <w:pPr>
        <w:suppressAutoHyphens w:val="0"/>
        <w:spacing w:line="259" w:lineRule="auto"/>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 </w:t>
      </w:r>
    </w:p>
    <w:p w:rsidR="00D54008" w:rsidRPr="00D54008" w:rsidRDefault="00D54008" w:rsidP="00D54008">
      <w:pPr>
        <w:keepNext/>
        <w:keepLines/>
        <w:suppressAutoHyphens w:val="0"/>
        <w:spacing w:line="259" w:lineRule="auto"/>
        <w:ind w:left="10" w:right="7" w:hanging="10"/>
        <w:jc w:val="center"/>
        <w:outlineLvl w:val="2"/>
        <w:rPr>
          <w:rFonts w:ascii="Arial" w:eastAsia="Arial" w:hAnsi="Arial" w:cs="Arial"/>
          <w:b/>
          <w:color w:val="000000"/>
          <w:sz w:val="20"/>
          <w:szCs w:val="22"/>
          <w:lang w:eastAsia="fr-FR"/>
        </w:rPr>
      </w:pPr>
      <w:r w:rsidRPr="00D54008">
        <w:rPr>
          <w:rFonts w:ascii="Arial" w:eastAsia="Arial" w:hAnsi="Arial" w:cs="Arial"/>
          <w:b/>
          <w:color w:val="000000"/>
          <w:sz w:val="20"/>
          <w:szCs w:val="22"/>
          <w:lang w:eastAsia="fr-FR"/>
        </w:rPr>
        <w:t xml:space="preserve">Livre des procédures fiscales </w:t>
      </w:r>
    </w:p>
    <w:p w:rsidR="00D54008" w:rsidRPr="00D54008" w:rsidRDefault="00D54008" w:rsidP="00D54008">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b/>
          <w:color w:val="000000"/>
          <w:sz w:val="20"/>
          <w:szCs w:val="22"/>
          <w:lang w:eastAsia="fr-FR"/>
        </w:rPr>
        <w:t>Article L. 281</w:t>
      </w:r>
      <w:r w:rsidRPr="00D54008">
        <w:rPr>
          <w:rFonts w:ascii="Arial" w:eastAsia="Arial" w:hAnsi="Arial" w:cs="Arial"/>
          <w:color w:val="000000"/>
          <w:sz w:val="20"/>
          <w:szCs w:val="22"/>
          <w:lang w:eastAsia="fr-FR"/>
        </w:rPr>
        <w:t xml:space="preserve"> - Les contestations relatives au recouvrement des impôts, taxes, redevances, amendes, condamnations pécuniaires et sommes quelconques dont la perception incombe aux comptables publics doivent être adressées à l'administration dont dépend le comptable qui exerce les poursuites. </w:t>
      </w:r>
    </w:p>
    <w:p w:rsidR="00D54008" w:rsidRPr="00D54008" w:rsidRDefault="00D54008" w:rsidP="00D54008">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Lorsque les contestations portent sur le recouvrement de créances détenues par les établissements publics de l'État, par un de ses groupements d'intérêt public ou par les autorités publiques indépendantes, dotés d'un agent comptable, ces contestations sont adressées à l'ordonnateur de l'établissement public, du groupement d'intérêt public ou de l'autorité publique indépendante pour le compte duquel l'agent comptable a exercé ces poursuites. </w:t>
      </w:r>
    </w:p>
    <w:p w:rsidR="00D54008" w:rsidRPr="00D54008" w:rsidRDefault="00D54008" w:rsidP="00D54008">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Les contestations relatives au recouvrement ne peuvent pas remettre en cause le bien-fondé de la créance. Elles peuvent porter : </w:t>
      </w:r>
    </w:p>
    <w:p w:rsidR="00D54008" w:rsidRPr="00D54008" w:rsidRDefault="00D54008" w:rsidP="00D54008">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1° Sur la régularité en la forme de l'acte ; </w:t>
      </w:r>
    </w:p>
    <w:p w:rsidR="00D54008" w:rsidRPr="00D54008" w:rsidRDefault="00D54008" w:rsidP="00803E81">
      <w:pPr>
        <w:suppressAutoHyphens w:val="0"/>
        <w:spacing w:after="5" w:line="248" w:lineRule="auto"/>
        <w:ind w:right="12"/>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2° À l'exclusion des amendes et condamnations pécuniaires, sur l'obligation au paiement, sur le montant de la dette compte tenu des paiements effectués et sur l'exigibilité de la somme réclamée. </w:t>
      </w:r>
    </w:p>
    <w:p w:rsidR="00D54008" w:rsidRPr="00D54008" w:rsidRDefault="00D54008" w:rsidP="00D54008">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Les recours contre les décisions prises par l'administration sur ces contestations sont portés dans le cas prévu au 1° devant le juge de l'exécution. Dans les cas prévus au 2°, ils sont portés : […] </w:t>
      </w:r>
    </w:p>
    <w:p w:rsidR="00D54008" w:rsidRPr="00D54008" w:rsidRDefault="00D54008" w:rsidP="00D54008">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b) Pour les créances non fiscales de l'État, des établissements publics de l'État, de ses groupements d'intérêt public et des autorités publiques indépendantes, dotés d'un agent comptable, devant le juge de droit commun selon la nature de la créance ; […].  </w:t>
      </w:r>
    </w:p>
    <w:p w:rsidR="00D54008" w:rsidRPr="00D54008" w:rsidRDefault="00D54008" w:rsidP="00D54008">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b/>
          <w:color w:val="000000"/>
          <w:sz w:val="20"/>
          <w:szCs w:val="22"/>
          <w:lang w:eastAsia="fr-FR"/>
        </w:rPr>
        <w:t>Article R.*281-1</w:t>
      </w:r>
      <w:r w:rsidRPr="00D54008">
        <w:rPr>
          <w:rFonts w:ascii="Arial" w:eastAsia="Arial" w:hAnsi="Arial" w:cs="Arial"/>
          <w:color w:val="000000"/>
          <w:sz w:val="20"/>
          <w:szCs w:val="22"/>
          <w:lang w:eastAsia="fr-FR"/>
        </w:rPr>
        <w:t xml:space="preserve"> - Les contestations relatives au recouvrement prévues par l'article L. 281 peuvent être formulées par le redevable lui-même ou la personne tenue solidairement ou conjointement. </w:t>
      </w:r>
    </w:p>
    <w:p w:rsidR="00D54008" w:rsidRPr="00D54008" w:rsidRDefault="00D54008" w:rsidP="00D54008">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Elles font l'objet d'une demande qui doit être adressée, appuyée de toutes les justifications utiles, au chef de service compétent suivant : </w:t>
      </w:r>
    </w:p>
    <w:p w:rsidR="00D54008" w:rsidRPr="00D54008" w:rsidRDefault="00D54008" w:rsidP="00D54008">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a) Le directeur départemental ou régional des finances publiques du département dans lequel a été prise la décision d'engager la poursuite ou le responsable du service à compétence nationale si le recouvrement incombe à un comptable de la direction générale des finances publiques […]. </w:t>
      </w:r>
    </w:p>
    <w:p w:rsidR="00D54008" w:rsidRPr="00D54008" w:rsidRDefault="00D54008" w:rsidP="00D54008">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b/>
          <w:color w:val="000000"/>
          <w:sz w:val="20"/>
          <w:szCs w:val="22"/>
          <w:lang w:eastAsia="fr-FR"/>
        </w:rPr>
        <w:t>Article R.*281-3-1</w:t>
      </w:r>
      <w:r w:rsidRPr="00D54008">
        <w:rPr>
          <w:rFonts w:ascii="Arial" w:eastAsia="Arial" w:hAnsi="Arial" w:cs="Arial"/>
          <w:color w:val="000000"/>
          <w:sz w:val="20"/>
          <w:szCs w:val="22"/>
          <w:lang w:eastAsia="fr-FR"/>
        </w:rPr>
        <w:t xml:space="preserve"> - La demande prévue à l'article R.* 281-1 doit, sous peine d'irrecevabilité, être présentée dans un délai de deux mois à partir de la notification : </w:t>
      </w:r>
    </w:p>
    <w:p w:rsidR="00D54008" w:rsidRPr="00D54008" w:rsidRDefault="00D54008" w:rsidP="00D54008">
      <w:pPr>
        <w:numPr>
          <w:ilvl w:val="0"/>
          <w:numId w:val="9"/>
        </w:numPr>
        <w:suppressAutoHyphens w:val="0"/>
        <w:spacing w:after="5" w:line="248" w:lineRule="auto"/>
        <w:ind w:right="12"/>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De l'acte de poursuite dont la régularité en la forme est contestée ; </w:t>
      </w:r>
    </w:p>
    <w:p w:rsidR="00D54008" w:rsidRPr="00D54008" w:rsidRDefault="00D54008" w:rsidP="00D54008">
      <w:pPr>
        <w:numPr>
          <w:ilvl w:val="0"/>
          <w:numId w:val="9"/>
        </w:numPr>
        <w:suppressAutoHyphens w:val="0"/>
        <w:spacing w:after="5" w:line="248" w:lineRule="auto"/>
        <w:ind w:right="12"/>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À l'exclusion des amendes et condamnations pécuniaires, de tout acte de poursuite si le motif invoqué porte sur l'obligation au paiement ou sur le montant de la dette ; </w:t>
      </w:r>
    </w:p>
    <w:p w:rsidR="00D54008" w:rsidRPr="00D54008" w:rsidRDefault="00D54008" w:rsidP="00D54008">
      <w:pPr>
        <w:numPr>
          <w:ilvl w:val="0"/>
          <w:numId w:val="9"/>
        </w:numPr>
        <w:suppressAutoHyphens w:val="0"/>
        <w:spacing w:after="5" w:line="248" w:lineRule="auto"/>
        <w:ind w:right="12"/>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À l'exclusion des amendes et condamnations pécuniaires, du premier acte de poursuite permettant de contester l'exigibilité de la somme réclamée. </w:t>
      </w:r>
    </w:p>
    <w:p w:rsidR="00D54008" w:rsidRPr="00D54008" w:rsidRDefault="00D54008" w:rsidP="00D54008">
      <w:pPr>
        <w:suppressAutoHyphens w:val="0"/>
        <w:spacing w:after="5" w:line="248" w:lineRule="auto"/>
        <w:ind w:left="-5" w:right="148" w:hanging="10"/>
        <w:rPr>
          <w:rFonts w:ascii="Arial" w:eastAsia="Arial" w:hAnsi="Arial" w:cs="Arial"/>
          <w:color w:val="000000"/>
          <w:sz w:val="20"/>
          <w:szCs w:val="22"/>
          <w:lang w:eastAsia="fr-FR"/>
        </w:rPr>
      </w:pPr>
      <w:r w:rsidRPr="00D54008">
        <w:rPr>
          <w:rFonts w:ascii="Arial" w:eastAsia="Arial" w:hAnsi="Arial" w:cs="Arial"/>
          <w:b/>
          <w:color w:val="000000"/>
          <w:sz w:val="20"/>
          <w:szCs w:val="22"/>
          <w:lang w:eastAsia="fr-FR"/>
        </w:rPr>
        <w:t>Article R.*281-4</w:t>
      </w:r>
      <w:r w:rsidRPr="00D54008">
        <w:rPr>
          <w:rFonts w:ascii="Arial" w:eastAsia="Arial" w:hAnsi="Arial" w:cs="Arial"/>
          <w:color w:val="000000"/>
          <w:sz w:val="20"/>
          <w:szCs w:val="22"/>
          <w:lang w:eastAsia="fr-FR"/>
        </w:rPr>
        <w:t xml:space="preserve"> - Le chef de service ou l'ordonnateur mentionné au deuxième alinéa de l'article L. 281 se prononce dans un délai de deux mois à partir du dépôt de la demande, dont il doit accuser réception [...]. Si aucune décision n'a été prise dans ce délai ou si la décision rendue ne lui donne pas satisfaction, le redevable ou la personne tenue solidairement ou conjointement doit, à peine de forclusion, porter l'affaire devant le juge compétent tel qu'il est défini à l'article L. 281. Il dispose pour cela de deux mois à partir : </w:t>
      </w:r>
    </w:p>
    <w:p w:rsidR="00D54008" w:rsidRPr="00D54008" w:rsidRDefault="00D54008" w:rsidP="00D54008">
      <w:pPr>
        <w:numPr>
          <w:ilvl w:val="0"/>
          <w:numId w:val="10"/>
        </w:numPr>
        <w:suppressAutoHyphens w:val="0"/>
        <w:spacing w:after="5" w:line="248" w:lineRule="auto"/>
        <w:ind w:right="12"/>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soit de la notification de la décision du chef de service ou de l'ordonnateur mentionné au deuxième alinéa de l'article L. 281 ; </w:t>
      </w:r>
    </w:p>
    <w:p w:rsidR="00D54008" w:rsidRPr="00D54008" w:rsidRDefault="00D54008" w:rsidP="00D54008">
      <w:pPr>
        <w:numPr>
          <w:ilvl w:val="0"/>
          <w:numId w:val="10"/>
        </w:numPr>
        <w:suppressAutoHyphens w:val="0"/>
        <w:spacing w:after="5" w:line="248" w:lineRule="auto"/>
        <w:ind w:right="12"/>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soit de l'expiration du délai de deux mois accordé au chef de service ou à l'ordonnateur mentionné au deuxième alinéa de l'article L. 281 pour prendre sa décision. </w:t>
      </w:r>
    </w:p>
    <w:p w:rsidR="00D54008" w:rsidRPr="00D54008" w:rsidRDefault="00D54008" w:rsidP="00D54008">
      <w:pPr>
        <w:suppressAutoHyphens w:val="0"/>
        <w:spacing w:after="5" w:line="248" w:lineRule="auto"/>
        <w:ind w:left="2870" w:right="2290" w:hanging="2885"/>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La procédure ne peut, à peine d'irrecevabilité, être engagée avant ces dates. </w:t>
      </w:r>
      <w:r w:rsidRPr="00D54008">
        <w:rPr>
          <w:rFonts w:ascii="Arial" w:eastAsia="Arial" w:hAnsi="Arial" w:cs="Arial"/>
          <w:b/>
          <w:color w:val="000000"/>
          <w:sz w:val="20"/>
          <w:szCs w:val="22"/>
          <w:lang w:eastAsia="fr-FR"/>
        </w:rPr>
        <w:t xml:space="preserve">Code des procédures civiles d'exécution </w:t>
      </w:r>
    </w:p>
    <w:p w:rsidR="00D54008" w:rsidRPr="00D54008" w:rsidRDefault="00D54008" w:rsidP="00D54008">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b/>
          <w:color w:val="000000"/>
          <w:sz w:val="20"/>
          <w:szCs w:val="22"/>
          <w:lang w:eastAsia="fr-FR"/>
        </w:rPr>
        <w:t>Article R. 112-4</w:t>
      </w:r>
      <w:r w:rsidRPr="00D54008">
        <w:rPr>
          <w:rFonts w:ascii="Arial" w:eastAsia="Arial" w:hAnsi="Arial" w:cs="Arial"/>
          <w:color w:val="000000"/>
          <w:sz w:val="20"/>
          <w:szCs w:val="22"/>
          <w:lang w:eastAsia="fr-FR"/>
        </w:rPr>
        <w:t xml:space="preserve"> - Pour l'application du 3° de l'article L. 112-2, le débiteur qui prétend que les sommes reçues par lui ont un caractère alimentaire peut saisir le juge de l'exécution pour qu'il détermine si et dans quelle mesure ces sommes ont un caractère alimentaire. </w:t>
      </w:r>
    </w:p>
    <w:p w:rsidR="00D54008" w:rsidRPr="00D54008" w:rsidRDefault="00D54008" w:rsidP="00D54008">
      <w:pPr>
        <w:suppressAutoHyphens w:val="0"/>
        <w:spacing w:line="259" w:lineRule="auto"/>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lastRenderedPageBreak/>
        <w:t xml:space="preserve"> </w:t>
      </w:r>
    </w:p>
    <w:tbl>
      <w:tblPr>
        <w:tblStyle w:val="TableGrid4"/>
        <w:tblW w:w="9767" w:type="dxa"/>
        <w:tblInd w:w="-55" w:type="dxa"/>
        <w:tblCellMar>
          <w:top w:w="19" w:type="dxa"/>
          <w:left w:w="338" w:type="dxa"/>
          <w:bottom w:w="14" w:type="dxa"/>
          <w:right w:w="115" w:type="dxa"/>
        </w:tblCellMar>
        <w:tblLook w:val="04A0" w:firstRow="1" w:lastRow="0" w:firstColumn="1" w:lastColumn="0" w:noHBand="0" w:noVBand="1"/>
      </w:tblPr>
      <w:tblGrid>
        <w:gridCol w:w="1661"/>
        <w:gridCol w:w="5924"/>
        <w:gridCol w:w="2182"/>
      </w:tblGrid>
      <w:tr w:rsidR="00D54008" w:rsidRPr="00D54008" w:rsidTr="00475C58">
        <w:trPr>
          <w:trHeight w:val="394"/>
        </w:trPr>
        <w:tc>
          <w:tcPr>
            <w:tcW w:w="1661" w:type="dxa"/>
            <w:tcBorders>
              <w:top w:val="single" w:sz="12" w:space="0" w:color="000001"/>
              <w:left w:val="single" w:sz="12" w:space="0" w:color="000001"/>
              <w:bottom w:val="single" w:sz="12" w:space="0" w:color="000001"/>
              <w:right w:val="single" w:sz="12" w:space="0" w:color="000001"/>
            </w:tcBorders>
            <w:vAlign w:val="bottom"/>
          </w:tcPr>
          <w:p w:rsidR="00D54008" w:rsidRPr="00D54008" w:rsidRDefault="00D54008" w:rsidP="00D54008">
            <w:pPr>
              <w:suppressAutoHyphens w:val="0"/>
              <w:spacing w:line="259" w:lineRule="auto"/>
              <w:rPr>
                <w:rFonts w:ascii="Arial" w:eastAsia="Arial" w:hAnsi="Arial" w:cs="Arial"/>
                <w:color w:val="000000"/>
                <w:sz w:val="20"/>
                <w:szCs w:val="22"/>
                <w:lang w:eastAsia="fr-FR"/>
              </w:rPr>
            </w:pPr>
            <w:r w:rsidRPr="00D54008">
              <w:rPr>
                <w:rFonts w:ascii="Calibri" w:eastAsia="Calibri" w:hAnsi="Calibri" w:cs="Calibri"/>
                <w:color w:val="000000"/>
                <w:sz w:val="20"/>
                <w:szCs w:val="22"/>
                <w:lang w:eastAsia="fr-FR"/>
              </w:rPr>
              <w:t xml:space="preserve"> </w:t>
            </w:r>
          </w:p>
        </w:tc>
        <w:tc>
          <w:tcPr>
            <w:tcW w:w="5925" w:type="dxa"/>
            <w:vMerge w:val="restart"/>
            <w:tcBorders>
              <w:top w:val="single" w:sz="12" w:space="0" w:color="000001"/>
              <w:left w:val="single" w:sz="12" w:space="0" w:color="000001"/>
              <w:bottom w:val="single" w:sz="12" w:space="0" w:color="000001"/>
              <w:right w:val="single" w:sz="12" w:space="0" w:color="000001"/>
            </w:tcBorders>
          </w:tcPr>
          <w:p w:rsidR="00D54008" w:rsidRPr="00D54008" w:rsidRDefault="00D54008" w:rsidP="00D54008">
            <w:pPr>
              <w:suppressAutoHyphens w:val="0"/>
              <w:spacing w:line="259" w:lineRule="auto"/>
              <w:ind w:right="245"/>
              <w:jc w:val="center"/>
              <w:rPr>
                <w:rFonts w:ascii="Arial" w:eastAsia="Arial" w:hAnsi="Arial" w:cs="Arial"/>
                <w:color w:val="000000"/>
                <w:sz w:val="20"/>
                <w:szCs w:val="22"/>
                <w:lang w:eastAsia="fr-FR"/>
              </w:rPr>
            </w:pPr>
            <w:r w:rsidRPr="00D54008">
              <w:rPr>
                <w:rFonts w:ascii="Arial" w:eastAsia="Arial" w:hAnsi="Arial" w:cs="Arial"/>
                <w:b/>
                <w:color w:val="000000"/>
                <w:sz w:val="20"/>
                <w:szCs w:val="22"/>
                <w:lang w:eastAsia="fr-FR"/>
              </w:rPr>
              <w:t xml:space="preserve">Formulaire à envoyer à votre banque </w:t>
            </w:r>
          </w:p>
        </w:tc>
        <w:tc>
          <w:tcPr>
            <w:tcW w:w="2182" w:type="dxa"/>
            <w:tcBorders>
              <w:top w:val="single" w:sz="12" w:space="0" w:color="000001"/>
              <w:left w:val="single" w:sz="12" w:space="0" w:color="000001"/>
              <w:bottom w:val="single" w:sz="12" w:space="0" w:color="000001"/>
              <w:right w:val="single" w:sz="12" w:space="0" w:color="000001"/>
            </w:tcBorders>
          </w:tcPr>
          <w:p w:rsidR="00D54008" w:rsidRPr="00D54008" w:rsidRDefault="00D54008" w:rsidP="00D54008">
            <w:pPr>
              <w:suppressAutoHyphens w:val="0"/>
              <w:spacing w:line="259" w:lineRule="auto"/>
              <w:rPr>
                <w:rFonts w:ascii="Arial" w:eastAsia="Arial" w:hAnsi="Arial" w:cs="Arial"/>
                <w:color w:val="000000"/>
                <w:sz w:val="20"/>
                <w:szCs w:val="22"/>
                <w:lang w:eastAsia="fr-FR"/>
              </w:rPr>
            </w:pPr>
            <w:r w:rsidRPr="00D54008">
              <w:rPr>
                <w:rFonts w:ascii="Calibri" w:eastAsia="Calibri" w:hAnsi="Calibri" w:cs="Calibri"/>
                <w:color w:val="000000"/>
                <w:sz w:val="20"/>
                <w:szCs w:val="22"/>
                <w:lang w:eastAsia="fr-FR"/>
              </w:rPr>
              <w:t xml:space="preserve"> </w:t>
            </w:r>
          </w:p>
        </w:tc>
      </w:tr>
      <w:tr w:rsidR="00D54008" w:rsidRPr="00D54008" w:rsidTr="00475C58">
        <w:trPr>
          <w:trHeight w:val="394"/>
        </w:trPr>
        <w:tc>
          <w:tcPr>
            <w:tcW w:w="1661" w:type="dxa"/>
            <w:tcBorders>
              <w:top w:val="single" w:sz="12" w:space="0" w:color="000001"/>
              <w:left w:val="single" w:sz="12" w:space="0" w:color="000001"/>
              <w:bottom w:val="single" w:sz="12" w:space="0" w:color="000001"/>
              <w:right w:val="single" w:sz="12" w:space="0" w:color="000001"/>
            </w:tcBorders>
          </w:tcPr>
          <w:p w:rsidR="00D54008" w:rsidRPr="00D54008" w:rsidRDefault="00D54008" w:rsidP="00D54008">
            <w:pPr>
              <w:suppressAutoHyphens w:val="0"/>
              <w:spacing w:line="259" w:lineRule="auto"/>
              <w:rPr>
                <w:rFonts w:ascii="Arial" w:eastAsia="Arial" w:hAnsi="Arial" w:cs="Arial"/>
                <w:color w:val="000000"/>
                <w:sz w:val="20"/>
                <w:szCs w:val="22"/>
                <w:lang w:eastAsia="fr-FR"/>
              </w:rPr>
            </w:pPr>
            <w:r w:rsidRPr="00D54008">
              <w:rPr>
                <w:rFonts w:ascii="Calibri" w:eastAsia="Calibri" w:hAnsi="Calibri" w:cs="Calibri"/>
                <w:color w:val="000000"/>
                <w:sz w:val="20"/>
                <w:szCs w:val="22"/>
                <w:lang w:eastAsia="fr-FR"/>
              </w:rPr>
              <w:t xml:space="preserve"> </w:t>
            </w:r>
          </w:p>
        </w:tc>
        <w:tc>
          <w:tcPr>
            <w:tcW w:w="0" w:type="auto"/>
            <w:vMerge/>
            <w:tcBorders>
              <w:top w:val="nil"/>
              <w:left w:val="single" w:sz="12" w:space="0" w:color="000001"/>
              <w:bottom w:val="single" w:sz="12" w:space="0" w:color="000001"/>
              <w:right w:val="single" w:sz="12" w:space="0" w:color="000001"/>
            </w:tcBorders>
          </w:tcPr>
          <w:p w:rsidR="00D54008" w:rsidRPr="00D54008" w:rsidRDefault="00D54008" w:rsidP="00D54008">
            <w:pPr>
              <w:suppressAutoHyphens w:val="0"/>
              <w:spacing w:after="160" w:line="259" w:lineRule="auto"/>
              <w:rPr>
                <w:rFonts w:ascii="Arial" w:eastAsia="Arial" w:hAnsi="Arial" w:cs="Arial"/>
                <w:color w:val="000000"/>
                <w:sz w:val="20"/>
                <w:szCs w:val="22"/>
                <w:lang w:eastAsia="fr-FR"/>
              </w:rPr>
            </w:pPr>
          </w:p>
        </w:tc>
        <w:tc>
          <w:tcPr>
            <w:tcW w:w="2182" w:type="dxa"/>
            <w:tcBorders>
              <w:top w:val="single" w:sz="12" w:space="0" w:color="000001"/>
              <w:left w:val="single" w:sz="12" w:space="0" w:color="000001"/>
              <w:bottom w:val="single" w:sz="12" w:space="0" w:color="000001"/>
              <w:right w:val="single" w:sz="12" w:space="0" w:color="000001"/>
            </w:tcBorders>
          </w:tcPr>
          <w:p w:rsidR="00D54008" w:rsidRPr="00D54008" w:rsidRDefault="00D54008" w:rsidP="00D54008">
            <w:pPr>
              <w:suppressAutoHyphens w:val="0"/>
              <w:spacing w:line="259" w:lineRule="auto"/>
              <w:rPr>
                <w:rFonts w:ascii="Arial" w:eastAsia="Arial" w:hAnsi="Arial" w:cs="Arial"/>
                <w:color w:val="000000"/>
                <w:sz w:val="20"/>
                <w:szCs w:val="22"/>
                <w:lang w:eastAsia="fr-FR"/>
              </w:rPr>
            </w:pPr>
            <w:r w:rsidRPr="00D54008">
              <w:rPr>
                <w:rFonts w:ascii="Calibri" w:eastAsia="Calibri" w:hAnsi="Calibri" w:cs="Calibri"/>
                <w:color w:val="000000"/>
                <w:sz w:val="20"/>
                <w:szCs w:val="22"/>
                <w:lang w:eastAsia="fr-FR"/>
              </w:rPr>
              <w:t xml:space="preserve"> </w:t>
            </w:r>
          </w:p>
        </w:tc>
      </w:tr>
      <w:tr w:rsidR="00D54008" w:rsidRPr="00D54008" w:rsidTr="00475C58">
        <w:trPr>
          <w:trHeight w:val="262"/>
        </w:trPr>
        <w:tc>
          <w:tcPr>
            <w:tcW w:w="9767" w:type="dxa"/>
            <w:gridSpan w:val="3"/>
            <w:tcBorders>
              <w:top w:val="single" w:sz="12" w:space="0" w:color="000001"/>
              <w:left w:val="single" w:sz="12" w:space="0" w:color="000001"/>
              <w:bottom w:val="single" w:sz="12" w:space="0" w:color="000001"/>
              <w:right w:val="single" w:sz="12" w:space="0" w:color="000001"/>
            </w:tcBorders>
          </w:tcPr>
          <w:p w:rsidR="00D54008" w:rsidRPr="00D54008" w:rsidRDefault="00D54008" w:rsidP="00D54008">
            <w:pPr>
              <w:suppressAutoHyphens w:val="0"/>
              <w:spacing w:line="259" w:lineRule="auto"/>
              <w:ind w:right="244"/>
              <w:jc w:val="center"/>
              <w:rPr>
                <w:rFonts w:ascii="Arial" w:eastAsia="Arial" w:hAnsi="Arial" w:cs="Arial"/>
                <w:color w:val="000000"/>
                <w:sz w:val="20"/>
                <w:szCs w:val="22"/>
                <w:lang w:eastAsia="fr-FR"/>
              </w:rPr>
            </w:pPr>
            <w:r w:rsidRPr="00D54008">
              <w:rPr>
                <w:rFonts w:ascii="Arial" w:eastAsia="Arial" w:hAnsi="Arial" w:cs="Arial"/>
                <w:b/>
                <w:color w:val="000000"/>
                <w:sz w:val="20"/>
                <w:szCs w:val="22"/>
                <w:lang w:eastAsia="fr-FR"/>
              </w:rPr>
              <w:t xml:space="preserve">Si vous souhaitez disposer à nouveau librement de votre compte </w:t>
            </w:r>
          </w:p>
        </w:tc>
      </w:tr>
    </w:tbl>
    <w:p w:rsidR="00D54008" w:rsidRPr="00D54008" w:rsidRDefault="00D54008" w:rsidP="00D54008">
      <w:pPr>
        <w:suppressAutoHyphens w:val="0"/>
        <w:spacing w:line="259" w:lineRule="auto"/>
        <w:rPr>
          <w:rFonts w:ascii="Arial" w:eastAsia="Arial" w:hAnsi="Arial" w:cs="Arial"/>
          <w:color w:val="000000"/>
          <w:sz w:val="20"/>
          <w:szCs w:val="22"/>
          <w:lang w:eastAsia="fr-FR"/>
        </w:rPr>
      </w:pPr>
      <w:r w:rsidRPr="00D54008">
        <w:rPr>
          <w:rFonts w:ascii="Arial" w:eastAsia="Arial" w:hAnsi="Arial" w:cs="Arial"/>
          <w:b/>
          <w:color w:val="000000"/>
          <w:sz w:val="20"/>
          <w:szCs w:val="22"/>
          <w:lang w:eastAsia="fr-FR"/>
        </w:rPr>
        <w:t xml:space="preserve"> </w:t>
      </w:r>
    </w:p>
    <w:p w:rsidR="00D54008" w:rsidRPr="00D54008" w:rsidRDefault="00D54008" w:rsidP="00D54008">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Je soussigné (e), </w:t>
      </w:r>
    </w:p>
    <w:p w:rsidR="00D54008" w:rsidRPr="00D54008" w:rsidRDefault="00D54008" w:rsidP="00D54008">
      <w:pPr>
        <w:suppressAutoHyphens w:val="0"/>
        <w:spacing w:line="259" w:lineRule="auto"/>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 </w:t>
      </w:r>
    </w:p>
    <w:p w:rsidR="00D54008" w:rsidRPr="00D54008" w:rsidRDefault="00D54008" w:rsidP="00D54008">
      <w:pPr>
        <w:suppressAutoHyphens w:val="0"/>
        <w:spacing w:after="4" w:line="250" w:lineRule="auto"/>
        <w:ind w:left="-5" w:hanging="10"/>
        <w:rPr>
          <w:rFonts w:ascii="Arial" w:eastAsia="Arial" w:hAnsi="Arial" w:cs="Arial"/>
          <w:color w:val="000000"/>
          <w:sz w:val="20"/>
          <w:szCs w:val="22"/>
          <w:lang w:eastAsia="fr-FR"/>
        </w:rPr>
      </w:pPr>
      <w:r w:rsidRPr="00D54008">
        <w:rPr>
          <w:rFonts w:ascii="Arial" w:eastAsia="Arial" w:hAnsi="Arial" w:cs="Arial"/>
          <w:b/>
          <w:color w:val="000000"/>
          <w:sz w:val="20"/>
          <w:szCs w:val="22"/>
          <w:lang w:eastAsia="fr-FR"/>
        </w:rPr>
        <w:t xml:space="preserve">Nom, Prénom : </w:t>
      </w:r>
    </w:p>
    <w:p w:rsidR="00D54008" w:rsidRPr="00D54008" w:rsidRDefault="00D54008" w:rsidP="00D54008">
      <w:pPr>
        <w:suppressAutoHyphens w:val="0"/>
        <w:spacing w:line="259" w:lineRule="auto"/>
        <w:rPr>
          <w:rFonts w:ascii="Arial" w:eastAsia="Arial" w:hAnsi="Arial" w:cs="Arial"/>
          <w:color w:val="000000"/>
          <w:sz w:val="20"/>
          <w:szCs w:val="22"/>
          <w:lang w:eastAsia="fr-FR"/>
        </w:rPr>
      </w:pPr>
      <w:r w:rsidRPr="00D54008">
        <w:rPr>
          <w:rFonts w:ascii="Arial" w:eastAsia="Arial" w:hAnsi="Arial" w:cs="Arial"/>
          <w:b/>
          <w:color w:val="000000"/>
          <w:sz w:val="20"/>
          <w:szCs w:val="22"/>
          <w:lang w:eastAsia="fr-FR"/>
        </w:rPr>
        <w:t xml:space="preserve"> </w:t>
      </w:r>
    </w:p>
    <w:p w:rsidR="00D54008" w:rsidRPr="00D54008" w:rsidRDefault="00D54008" w:rsidP="00D54008">
      <w:pPr>
        <w:suppressAutoHyphens w:val="0"/>
        <w:spacing w:after="4" w:line="250" w:lineRule="auto"/>
        <w:ind w:left="-5" w:hanging="10"/>
        <w:rPr>
          <w:rFonts w:ascii="Arial" w:eastAsia="Arial" w:hAnsi="Arial" w:cs="Arial"/>
          <w:color w:val="000000"/>
          <w:sz w:val="20"/>
          <w:szCs w:val="22"/>
          <w:lang w:eastAsia="fr-FR"/>
        </w:rPr>
      </w:pPr>
      <w:r w:rsidRPr="00D54008">
        <w:rPr>
          <w:rFonts w:ascii="Arial" w:eastAsia="Arial" w:hAnsi="Arial" w:cs="Arial"/>
          <w:b/>
          <w:color w:val="000000"/>
          <w:sz w:val="20"/>
          <w:szCs w:val="22"/>
          <w:lang w:eastAsia="fr-FR"/>
        </w:rPr>
        <w:t xml:space="preserve">Dénomination sociale : </w:t>
      </w:r>
    </w:p>
    <w:p w:rsidR="00D54008" w:rsidRPr="00D54008" w:rsidRDefault="00D54008" w:rsidP="00D54008">
      <w:pPr>
        <w:suppressAutoHyphens w:val="0"/>
        <w:spacing w:after="4" w:line="250" w:lineRule="auto"/>
        <w:ind w:left="-5" w:hanging="10"/>
        <w:rPr>
          <w:rFonts w:ascii="Arial" w:eastAsia="Arial" w:hAnsi="Arial" w:cs="Arial"/>
          <w:color w:val="000000"/>
          <w:sz w:val="20"/>
          <w:szCs w:val="22"/>
          <w:lang w:eastAsia="fr-FR"/>
        </w:rPr>
      </w:pPr>
      <w:r w:rsidRPr="00D54008">
        <w:rPr>
          <w:rFonts w:ascii="Arial" w:eastAsia="Arial" w:hAnsi="Arial" w:cs="Arial"/>
          <w:b/>
          <w:color w:val="000000"/>
          <w:sz w:val="20"/>
          <w:szCs w:val="22"/>
          <w:lang w:eastAsia="fr-FR"/>
        </w:rPr>
        <w:t xml:space="preserve">Siret : </w:t>
      </w:r>
    </w:p>
    <w:p w:rsidR="00D54008" w:rsidRPr="00D54008" w:rsidRDefault="00D54008" w:rsidP="00D54008">
      <w:pPr>
        <w:suppressAutoHyphens w:val="0"/>
        <w:spacing w:line="259" w:lineRule="auto"/>
        <w:rPr>
          <w:rFonts w:ascii="Arial" w:eastAsia="Arial" w:hAnsi="Arial" w:cs="Arial"/>
          <w:color w:val="000000"/>
          <w:sz w:val="20"/>
          <w:szCs w:val="22"/>
          <w:lang w:eastAsia="fr-FR"/>
        </w:rPr>
      </w:pPr>
      <w:r w:rsidRPr="00D54008">
        <w:rPr>
          <w:rFonts w:ascii="Arial" w:eastAsia="Arial" w:hAnsi="Arial" w:cs="Arial"/>
          <w:b/>
          <w:color w:val="000000"/>
          <w:sz w:val="20"/>
          <w:szCs w:val="22"/>
          <w:lang w:eastAsia="fr-FR"/>
        </w:rPr>
        <w:t xml:space="preserve"> </w:t>
      </w:r>
    </w:p>
    <w:p w:rsidR="00D54008" w:rsidRPr="00D54008" w:rsidRDefault="00D54008" w:rsidP="00D54008">
      <w:pPr>
        <w:suppressAutoHyphens w:val="0"/>
        <w:spacing w:after="4" w:line="250" w:lineRule="auto"/>
        <w:ind w:left="-5" w:hanging="10"/>
        <w:rPr>
          <w:rFonts w:ascii="Arial" w:eastAsia="Arial" w:hAnsi="Arial" w:cs="Arial"/>
          <w:color w:val="000000"/>
          <w:sz w:val="20"/>
          <w:szCs w:val="22"/>
          <w:lang w:eastAsia="fr-FR"/>
        </w:rPr>
      </w:pPr>
      <w:r w:rsidRPr="00D54008">
        <w:rPr>
          <w:rFonts w:ascii="Arial" w:eastAsia="Arial" w:hAnsi="Arial" w:cs="Arial"/>
          <w:b/>
          <w:color w:val="000000"/>
          <w:sz w:val="20"/>
          <w:szCs w:val="22"/>
          <w:lang w:eastAsia="fr-FR"/>
        </w:rPr>
        <w:t xml:space="preserve">Adresse : </w:t>
      </w:r>
    </w:p>
    <w:p w:rsidR="00D54008" w:rsidRPr="00D54008" w:rsidRDefault="00D54008" w:rsidP="00D54008">
      <w:pPr>
        <w:suppressAutoHyphens w:val="0"/>
        <w:spacing w:line="259" w:lineRule="auto"/>
        <w:rPr>
          <w:rFonts w:ascii="Arial" w:eastAsia="Arial" w:hAnsi="Arial" w:cs="Arial"/>
          <w:color w:val="000000"/>
          <w:sz w:val="20"/>
          <w:szCs w:val="22"/>
          <w:lang w:eastAsia="fr-FR"/>
        </w:rPr>
      </w:pPr>
      <w:r w:rsidRPr="00D54008">
        <w:rPr>
          <w:rFonts w:ascii="Arial" w:eastAsia="Arial" w:hAnsi="Arial" w:cs="Arial"/>
          <w:b/>
          <w:color w:val="000000"/>
          <w:sz w:val="20"/>
          <w:szCs w:val="22"/>
          <w:lang w:eastAsia="fr-FR"/>
        </w:rPr>
        <w:t xml:space="preserve"> </w:t>
      </w:r>
    </w:p>
    <w:p w:rsidR="00D54008" w:rsidRPr="00D54008" w:rsidRDefault="00D54008" w:rsidP="00D54008">
      <w:pPr>
        <w:suppressAutoHyphens w:val="0"/>
        <w:spacing w:line="259" w:lineRule="auto"/>
        <w:rPr>
          <w:rFonts w:ascii="Arial" w:eastAsia="Arial" w:hAnsi="Arial" w:cs="Arial"/>
          <w:color w:val="000000"/>
          <w:sz w:val="20"/>
          <w:szCs w:val="22"/>
          <w:lang w:eastAsia="fr-FR"/>
        </w:rPr>
      </w:pPr>
      <w:r w:rsidRPr="00D54008">
        <w:rPr>
          <w:rFonts w:ascii="Arial" w:eastAsia="Arial" w:hAnsi="Arial" w:cs="Arial"/>
          <w:b/>
          <w:color w:val="000000"/>
          <w:sz w:val="20"/>
          <w:szCs w:val="22"/>
          <w:lang w:eastAsia="fr-FR"/>
        </w:rPr>
        <w:t xml:space="preserve"> </w:t>
      </w:r>
    </w:p>
    <w:p w:rsidR="00D54008" w:rsidRPr="00D54008" w:rsidRDefault="00D54008" w:rsidP="00D54008">
      <w:pPr>
        <w:suppressAutoHyphens w:val="0"/>
        <w:spacing w:after="4" w:line="250" w:lineRule="auto"/>
        <w:ind w:left="-5" w:hanging="10"/>
        <w:rPr>
          <w:rFonts w:ascii="Arial" w:eastAsia="Arial" w:hAnsi="Arial" w:cs="Arial"/>
          <w:color w:val="000000"/>
          <w:sz w:val="20"/>
          <w:szCs w:val="22"/>
          <w:lang w:eastAsia="fr-FR"/>
        </w:rPr>
      </w:pPr>
      <w:r w:rsidRPr="00D54008">
        <w:rPr>
          <w:rFonts w:ascii="Arial" w:eastAsia="Arial" w:hAnsi="Arial" w:cs="Arial"/>
          <w:b/>
          <w:color w:val="000000"/>
          <w:sz w:val="20"/>
          <w:szCs w:val="22"/>
          <w:lang w:eastAsia="fr-FR"/>
        </w:rPr>
        <w:t xml:space="preserve">Numéro de saisie administrative à tiers détenteur : </w:t>
      </w:r>
    </w:p>
    <w:p w:rsidR="00D54008" w:rsidRPr="00D54008" w:rsidRDefault="00D54008" w:rsidP="00D54008">
      <w:pPr>
        <w:suppressAutoHyphens w:val="0"/>
        <w:spacing w:line="259" w:lineRule="auto"/>
        <w:rPr>
          <w:rFonts w:ascii="Arial" w:eastAsia="Arial" w:hAnsi="Arial" w:cs="Arial"/>
          <w:color w:val="000000"/>
          <w:sz w:val="20"/>
          <w:szCs w:val="22"/>
          <w:lang w:eastAsia="fr-FR"/>
        </w:rPr>
      </w:pPr>
      <w:r w:rsidRPr="00D54008">
        <w:rPr>
          <w:rFonts w:ascii="Arial" w:eastAsia="Arial" w:hAnsi="Arial" w:cs="Arial"/>
          <w:b/>
          <w:color w:val="000000"/>
          <w:sz w:val="20"/>
          <w:szCs w:val="22"/>
          <w:lang w:eastAsia="fr-FR"/>
        </w:rPr>
        <w:t xml:space="preserve"> </w:t>
      </w:r>
    </w:p>
    <w:p w:rsidR="00D54008" w:rsidRPr="00D54008" w:rsidRDefault="00D54008" w:rsidP="00D54008">
      <w:pPr>
        <w:suppressAutoHyphens w:val="0"/>
        <w:spacing w:after="4" w:line="250" w:lineRule="auto"/>
        <w:ind w:left="-5" w:hanging="10"/>
        <w:rPr>
          <w:rFonts w:ascii="Arial" w:eastAsia="Arial" w:hAnsi="Arial" w:cs="Arial"/>
          <w:color w:val="000000"/>
          <w:sz w:val="20"/>
          <w:szCs w:val="22"/>
          <w:lang w:eastAsia="fr-FR"/>
        </w:rPr>
      </w:pPr>
      <w:r w:rsidRPr="00D54008">
        <w:rPr>
          <w:rFonts w:ascii="Arial" w:eastAsia="Arial" w:hAnsi="Arial" w:cs="Arial"/>
          <w:b/>
          <w:color w:val="000000"/>
          <w:sz w:val="20"/>
          <w:szCs w:val="22"/>
          <w:lang w:eastAsia="fr-FR"/>
        </w:rPr>
        <w:t xml:space="preserve">Référence(s) de(des) facture(s) : </w:t>
      </w:r>
    </w:p>
    <w:p w:rsidR="00803E81" w:rsidRDefault="00803E81" w:rsidP="00803E81">
      <w:pPr>
        <w:suppressAutoHyphens w:val="0"/>
        <w:spacing w:after="4" w:line="250" w:lineRule="auto"/>
        <w:rPr>
          <w:rFonts w:ascii="Arial" w:eastAsia="Arial" w:hAnsi="Arial" w:cs="Arial"/>
          <w:color w:val="000000"/>
          <w:sz w:val="20"/>
          <w:szCs w:val="22"/>
          <w:lang w:eastAsia="fr-FR"/>
        </w:rPr>
      </w:pPr>
    </w:p>
    <w:p w:rsidR="00D54008" w:rsidRPr="00D54008" w:rsidRDefault="00D54008" w:rsidP="00803E81">
      <w:pPr>
        <w:suppressAutoHyphens w:val="0"/>
        <w:spacing w:after="4" w:line="250" w:lineRule="auto"/>
        <w:rPr>
          <w:rFonts w:ascii="Arial" w:eastAsia="Arial" w:hAnsi="Arial" w:cs="Arial"/>
          <w:color w:val="000000"/>
          <w:sz w:val="20"/>
          <w:szCs w:val="22"/>
          <w:lang w:eastAsia="fr-FR"/>
        </w:rPr>
      </w:pPr>
      <w:r w:rsidRPr="00D54008">
        <w:rPr>
          <w:rFonts w:ascii="Arial" w:eastAsia="Arial" w:hAnsi="Arial" w:cs="Arial"/>
          <w:b/>
          <w:color w:val="000000"/>
          <w:sz w:val="20"/>
          <w:szCs w:val="22"/>
          <w:lang w:eastAsia="fr-FR"/>
        </w:rPr>
        <w:t xml:space="preserve">Demande à ma banque de verser immédiatement les fonds pour disposer à nouveau librement de mon compte. </w:t>
      </w:r>
    </w:p>
    <w:p w:rsidR="00D54008" w:rsidRPr="00D54008" w:rsidRDefault="00D54008" w:rsidP="00D54008">
      <w:pPr>
        <w:suppressAutoHyphens w:val="0"/>
        <w:spacing w:after="1" w:line="259" w:lineRule="auto"/>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 </w:t>
      </w:r>
    </w:p>
    <w:p w:rsidR="00D54008" w:rsidRPr="00D54008" w:rsidRDefault="00D54008" w:rsidP="00D54008">
      <w:pPr>
        <w:suppressAutoHyphens w:val="0"/>
        <w:spacing w:after="27" w:line="248" w:lineRule="auto"/>
        <w:ind w:left="-5" w:right="12" w:hanging="10"/>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J'autorise ma banque …...............................................................................................................</w:t>
      </w:r>
      <w:r w:rsidRPr="00D54008">
        <w:rPr>
          <w:rFonts w:ascii="Arial" w:eastAsia="Arial" w:hAnsi="Arial" w:cs="Arial"/>
          <w:color w:val="000000"/>
          <w:sz w:val="20"/>
          <w:szCs w:val="22"/>
          <w:vertAlign w:val="superscript"/>
          <w:lang w:eastAsia="fr-FR"/>
        </w:rPr>
        <w:footnoteReference w:id="1"/>
      </w:r>
      <w:r w:rsidRPr="00D54008">
        <w:rPr>
          <w:rFonts w:ascii="Arial" w:eastAsia="Arial" w:hAnsi="Arial" w:cs="Arial"/>
          <w:color w:val="000000"/>
          <w:sz w:val="20"/>
          <w:szCs w:val="22"/>
          <w:lang w:eastAsia="fr-FR"/>
        </w:rPr>
        <w:t xml:space="preserve"> à verser à l'agent comptable les sommes qui font l'objet de la présente saisie administrative à tiers détenteur, soit </w:t>
      </w:r>
    </w:p>
    <w:p w:rsidR="00D54008" w:rsidRPr="00D54008" w:rsidRDefault="00D54008" w:rsidP="00D54008">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 euros. </w:t>
      </w:r>
    </w:p>
    <w:p w:rsidR="00D54008" w:rsidRPr="00D54008" w:rsidRDefault="00D54008" w:rsidP="00D54008">
      <w:pPr>
        <w:suppressAutoHyphens w:val="0"/>
        <w:spacing w:line="259" w:lineRule="auto"/>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 </w:t>
      </w:r>
    </w:p>
    <w:p w:rsidR="00D54008" w:rsidRPr="00D54008" w:rsidRDefault="00D54008" w:rsidP="00D54008">
      <w:pPr>
        <w:suppressAutoHyphens w:val="0"/>
        <w:spacing w:line="259" w:lineRule="auto"/>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 </w:t>
      </w:r>
    </w:p>
    <w:p w:rsidR="00D54008" w:rsidRPr="00D54008" w:rsidRDefault="00D54008" w:rsidP="00D54008">
      <w:pPr>
        <w:suppressAutoHyphens w:val="0"/>
        <w:spacing w:line="259" w:lineRule="auto"/>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 </w:t>
      </w:r>
    </w:p>
    <w:p w:rsidR="00D54008" w:rsidRPr="00D54008" w:rsidRDefault="00D54008" w:rsidP="00D54008">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Fait le                     à                        </w:t>
      </w:r>
    </w:p>
    <w:p w:rsidR="00D54008" w:rsidRPr="00D54008" w:rsidRDefault="00D54008" w:rsidP="00D54008">
      <w:pPr>
        <w:suppressAutoHyphens w:val="0"/>
        <w:spacing w:line="259" w:lineRule="auto"/>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 </w:t>
      </w:r>
    </w:p>
    <w:p w:rsidR="00D54008" w:rsidRPr="00D54008" w:rsidRDefault="00D54008" w:rsidP="00D54008">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Signature                     </w:t>
      </w:r>
    </w:p>
    <w:p w:rsidR="00011779" w:rsidRPr="00D54008" w:rsidRDefault="00011779" w:rsidP="00011779">
      <w:pPr>
        <w:keepNext/>
        <w:keepLines/>
        <w:suppressAutoHyphens w:val="0"/>
        <w:spacing w:after="1084" w:line="265" w:lineRule="auto"/>
        <w:outlineLvl w:val="1"/>
        <w:rPr>
          <w:rFonts w:ascii="Arial" w:eastAsia="Arial" w:hAnsi="Arial" w:cs="Arial"/>
          <w:b/>
          <w:color w:val="000000"/>
          <w:sz w:val="20"/>
          <w:szCs w:val="22"/>
          <w:lang w:eastAsia="fr-FR"/>
        </w:rPr>
      </w:pPr>
    </w:p>
    <w:tbl>
      <w:tblPr>
        <w:tblStyle w:val="TableGrid5"/>
        <w:tblpPr w:vertAnchor="text" w:tblpX="-53" w:tblpY="-100"/>
        <w:tblOverlap w:val="never"/>
        <w:tblW w:w="3670" w:type="dxa"/>
        <w:tblInd w:w="0" w:type="dxa"/>
        <w:tblCellMar>
          <w:top w:w="65" w:type="dxa"/>
          <w:left w:w="53" w:type="dxa"/>
          <w:bottom w:w="57" w:type="dxa"/>
          <w:right w:w="29" w:type="dxa"/>
        </w:tblCellMar>
        <w:tblLook w:val="04A0" w:firstRow="1" w:lastRow="0" w:firstColumn="1" w:lastColumn="0" w:noHBand="0" w:noVBand="1"/>
      </w:tblPr>
      <w:tblGrid>
        <w:gridCol w:w="3670"/>
      </w:tblGrid>
      <w:tr w:rsidR="00011779" w:rsidRPr="00D54008" w:rsidTr="003045F4">
        <w:trPr>
          <w:trHeight w:val="473"/>
        </w:trPr>
        <w:tc>
          <w:tcPr>
            <w:tcW w:w="3670" w:type="dxa"/>
            <w:tcBorders>
              <w:top w:val="single" w:sz="2" w:space="0" w:color="000001"/>
              <w:left w:val="single" w:sz="2" w:space="0" w:color="000001"/>
              <w:bottom w:val="single" w:sz="2" w:space="0" w:color="000001"/>
              <w:right w:val="single" w:sz="2" w:space="0" w:color="000001"/>
            </w:tcBorders>
            <w:vAlign w:val="bottom"/>
          </w:tcPr>
          <w:p w:rsidR="00011779" w:rsidRPr="00D54008" w:rsidRDefault="00011779" w:rsidP="003045F4">
            <w:pPr>
              <w:suppressAutoHyphens w:val="0"/>
              <w:spacing w:line="259" w:lineRule="auto"/>
              <w:ind w:right="26"/>
              <w:jc w:val="center"/>
              <w:rPr>
                <w:rFonts w:ascii="Arial" w:eastAsia="Arial" w:hAnsi="Arial" w:cs="Arial"/>
                <w:color w:val="000000"/>
                <w:sz w:val="20"/>
                <w:szCs w:val="22"/>
                <w:lang w:eastAsia="fr-FR"/>
              </w:rPr>
            </w:pPr>
            <w:r w:rsidRPr="00D54008">
              <w:rPr>
                <w:rFonts w:ascii="Calibri" w:eastAsia="Calibri" w:hAnsi="Calibri" w:cs="Calibri"/>
                <w:b/>
                <w:color w:val="000000"/>
                <w:sz w:val="20"/>
                <w:szCs w:val="22"/>
                <w:u w:val="single" w:color="000000"/>
                <w:lang w:eastAsia="fr-FR"/>
              </w:rPr>
              <w:t>Pour nous contacter</w:t>
            </w:r>
            <w:r w:rsidRPr="00D54008">
              <w:rPr>
                <w:rFonts w:ascii="Calibri" w:eastAsia="Calibri" w:hAnsi="Calibri" w:cs="Calibri"/>
                <w:b/>
                <w:color w:val="000000"/>
                <w:sz w:val="20"/>
                <w:szCs w:val="22"/>
                <w:lang w:eastAsia="fr-FR"/>
              </w:rPr>
              <w:t xml:space="preserve"> </w:t>
            </w:r>
          </w:p>
        </w:tc>
      </w:tr>
      <w:tr w:rsidR="00011779" w:rsidRPr="00D54008" w:rsidTr="003045F4">
        <w:trPr>
          <w:trHeight w:val="1222"/>
        </w:trPr>
        <w:tc>
          <w:tcPr>
            <w:tcW w:w="3670" w:type="dxa"/>
            <w:tcBorders>
              <w:top w:val="single" w:sz="2" w:space="0" w:color="000001"/>
              <w:left w:val="single" w:sz="2" w:space="0" w:color="000001"/>
              <w:bottom w:val="single" w:sz="2" w:space="0" w:color="000001"/>
              <w:right w:val="single" w:sz="2" w:space="0" w:color="000001"/>
            </w:tcBorders>
          </w:tcPr>
          <w:p w:rsidR="00636C99" w:rsidRPr="00DA0530" w:rsidRDefault="00636C99" w:rsidP="00636C99">
            <w:pPr>
              <w:suppressAutoHyphens w:val="0"/>
              <w:spacing w:line="259" w:lineRule="auto"/>
              <w:ind w:right="44"/>
              <w:jc w:val="center"/>
              <w:rPr>
                <w:rFonts w:ascii="Arial" w:eastAsia="Arial" w:hAnsi="Arial" w:cs="Arial"/>
                <w:color w:val="000000"/>
                <w:sz w:val="20"/>
                <w:szCs w:val="22"/>
                <w:lang w:eastAsia="fr-FR"/>
              </w:rPr>
            </w:pPr>
            <w:r w:rsidRPr="00DA0530">
              <w:rPr>
                <w:rFonts w:ascii="Calibri" w:eastAsia="Calibri" w:hAnsi="Calibri" w:cs="Calibri"/>
                <w:b/>
                <w:color w:val="000000"/>
                <w:sz w:val="20"/>
                <w:szCs w:val="22"/>
                <w:lang w:eastAsia="fr-FR"/>
              </w:rPr>
              <w:t>Service ordonnateur</w:t>
            </w:r>
          </w:p>
          <w:p w:rsidR="00636C99" w:rsidRDefault="00636C99" w:rsidP="00636C99">
            <w:pPr>
              <w:suppressAutoHyphens w:val="0"/>
              <w:spacing w:after="9" w:line="259" w:lineRule="auto"/>
              <w:jc w:val="center"/>
              <w:rPr>
                <w:rFonts w:ascii="Calibri" w:eastAsia="Calibri" w:hAnsi="Calibri" w:cs="Calibri"/>
                <w:color w:val="000000"/>
                <w:sz w:val="20"/>
                <w:szCs w:val="22"/>
                <w:lang w:eastAsia="fr-FR"/>
              </w:rPr>
            </w:pPr>
            <w:r>
              <w:rPr>
                <w:rFonts w:ascii="Calibri" w:eastAsia="Calibri" w:hAnsi="Calibri" w:cs="Calibri"/>
                <w:color w:val="000000"/>
                <w:sz w:val="20"/>
                <w:szCs w:val="22"/>
                <w:lang w:eastAsia="fr-FR"/>
              </w:rPr>
              <w:t>Lycée Clos Maire</w:t>
            </w:r>
          </w:p>
          <w:p w:rsidR="00636C99" w:rsidRPr="00DA0530" w:rsidRDefault="00636C99" w:rsidP="00636C99">
            <w:pPr>
              <w:suppressAutoHyphens w:val="0"/>
              <w:spacing w:after="9" w:line="259" w:lineRule="auto"/>
              <w:jc w:val="center"/>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Tél. :</w:t>
            </w:r>
            <w:r w:rsidRPr="000A6EB8">
              <w:rPr>
                <w:sz w:val="22"/>
              </w:rPr>
              <w:t>03.80.24.40.00</w:t>
            </w:r>
          </w:p>
          <w:p w:rsidR="00011779" w:rsidRPr="00D54008" w:rsidRDefault="00636C99" w:rsidP="00636C99">
            <w:pPr>
              <w:suppressAutoHyphens w:val="0"/>
              <w:spacing w:line="259" w:lineRule="auto"/>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Courriel :</w:t>
            </w:r>
            <w:r w:rsidRPr="001F0082">
              <w:rPr>
                <w:sz w:val="22"/>
              </w:rPr>
              <w:t xml:space="preserve"> </w:t>
            </w:r>
            <w:r w:rsidRPr="001F0082">
              <w:rPr>
                <w:rFonts w:ascii="Calibri" w:eastAsia="Calibri" w:hAnsi="Calibri" w:cs="Calibri"/>
                <w:color w:val="000000"/>
                <w:sz w:val="20"/>
                <w:szCs w:val="22"/>
                <w:lang w:eastAsia="fr-FR"/>
              </w:rPr>
              <w:t>Gest.0210006t@ac-dijon</w:t>
            </w:r>
          </w:p>
        </w:tc>
      </w:tr>
      <w:tr w:rsidR="00011779" w:rsidRPr="00D54008" w:rsidTr="003045F4">
        <w:trPr>
          <w:trHeight w:val="1222"/>
        </w:trPr>
        <w:tc>
          <w:tcPr>
            <w:tcW w:w="3670" w:type="dxa"/>
            <w:tcBorders>
              <w:top w:val="single" w:sz="2" w:space="0" w:color="000001"/>
              <w:left w:val="single" w:sz="2" w:space="0" w:color="000001"/>
              <w:bottom w:val="single" w:sz="2" w:space="0" w:color="000001"/>
              <w:right w:val="single" w:sz="2" w:space="0" w:color="000001"/>
            </w:tcBorders>
          </w:tcPr>
          <w:p w:rsidR="00AA6EFB" w:rsidRPr="00DA0530" w:rsidRDefault="00AA6EFB" w:rsidP="00AA6EFB">
            <w:pPr>
              <w:suppressAutoHyphens w:val="0"/>
              <w:spacing w:line="259" w:lineRule="auto"/>
              <w:ind w:right="46"/>
              <w:jc w:val="center"/>
              <w:rPr>
                <w:rFonts w:ascii="Arial" w:eastAsia="Arial" w:hAnsi="Arial" w:cs="Arial"/>
                <w:color w:val="000000"/>
                <w:sz w:val="20"/>
                <w:szCs w:val="22"/>
                <w:lang w:eastAsia="fr-FR"/>
              </w:rPr>
            </w:pPr>
            <w:r w:rsidRPr="00DA0530">
              <w:rPr>
                <w:rFonts w:ascii="Calibri" w:eastAsia="Calibri" w:hAnsi="Calibri" w:cs="Calibri"/>
                <w:b/>
                <w:color w:val="000000"/>
                <w:sz w:val="20"/>
                <w:szCs w:val="22"/>
                <w:lang w:eastAsia="fr-FR"/>
              </w:rPr>
              <w:t>Service de l'agence comptable</w:t>
            </w:r>
          </w:p>
          <w:p w:rsidR="00AA6EFB" w:rsidRPr="001F0082" w:rsidRDefault="00AA6EFB" w:rsidP="00AA6EFB">
            <w:pPr>
              <w:suppressAutoHyphens w:val="0"/>
              <w:spacing w:after="9" w:line="259" w:lineRule="auto"/>
              <w:jc w:val="center"/>
              <w:rPr>
                <w:rFonts w:ascii="Calibri" w:eastAsia="Calibri" w:hAnsi="Calibri" w:cs="Calibri"/>
                <w:i/>
                <w:color w:val="000000"/>
                <w:sz w:val="20"/>
                <w:szCs w:val="20"/>
                <w:lang w:eastAsia="fr-FR"/>
              </w:rPr>
            </w:pPr>
            <w:r w:rsidRPr="001F0082">
              <w:rPr>
                <w:rFonts w:ascii="Calibri" w:eastAsia="Calibri" w:hAnsi="Calibri" w:cs="Calibri"/>
                <w:i/>
                <w:color w:val="000000"/>
                <w:sz w:val="20"/>
                <w:szCs w:val="20"/>
                <w:lang w:eastAsia="fr-FR"/>
              </w:rPr>
              <w:t>Lycée Clos Maire</w:t>
            </w:r>
          </w:p>
          <w:p w:rsidR="00AA6EFB" w:rsidRPr="00DA0530" w:rsidRDefault="00AA6EFB" w:rsidP="00AA6EFB">
            <w:pPr>
              <w:suppressAutoHyphens w:val="0"/>
              <w:spacing w:after="9" w:line="259" w:lineRule="auto"/>
              <w:jc w:val="center"/>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Tél. :</w:t>
            </w:r>
            <w:r w:rsidRPr="000A6EB8">
              <w:rPr>
                <w:sz w:val="22"/>
              </w:rPr>
              <w:t>03.80.24.40.00</w:t>
            </w:r>
          </w:p>
          <w:p w:rsidR="00011779" w:rsidRPr="00D54008" w:rsidRDefault="00AA6EFB" w:rsidP="00AA6EFB">
            <w:pPr>
              <w:suppressAutoHyphens w:val="0"/>
              <w:spacing w:line="259" w:lineRule="auto"/>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Courriel :</w:t>
            </w:r>
            <w:r w:rsidRPr="001F0082">
              <w:rPr>
                <w:rFonts w:ascii="Calibri" w:eastAsia="Calibri" w:hAnsi="Calibri" w:cs="Calibri"/>
                <w:color w:val="000000"/>
                <w:sz w:val="20"/>
                <w:szCs w:val="22"/>
                <w:lang w:eastAsia="fr-FR"/>
              </w:rPr>
              <w:t xml:space="preserve"> Gest.0210006t@ac-dijon</w:t>
            </w:r>
          </w:p>
        </w:tc>
      </w:tr>
      <w:tr w:rsidR="00011779" w:rsidRPr="00D54008" w:rsidTr="003045F4">
        <w:trPr>
          <w:trHeight w:val="828"/>
        </w:trPr>
        <w:tc>
          <w:tcPr>
            <w:tcW w:w="3670" w:type="dxa"/>
            <w:tcBorders>
              <w:top w:val="single" w:sz="2" w:space="0" w:color="000001"/>
              <w:left w:val="single" w:sz="2" w:space="0" w:color="000001"/>
              <w:bottom w:val="single" w:sz="2" w:space="0" w:color="000001"/>
              <w:right w:val="single" w:sz="2" w:space="0" w:color="000001"/>
            </w:tcBorders>
          </w:tcPr>
          <w:p w:rsidR="00011779" w:rsidRPr="00D54008" w:rsidRDefault="00011779" w:rsidP="003045F4">
            <w:pPr>
              <w:suppressAutoHyphens w:val="0"/>
              <w:spacing w:line="259" w:lineRule="auto"/>
              <w:rPr>
                <w:rFonts w:ascii="Arial" w:eastAsia="Arial" w:hAnsi="Arial" w:cs="Arial"/>
                <w:color w:val="000000"/>
                <w:sz w:val="20"/>
                <w:szCs w:val="22"/>
                <w:lang w:eastAsia="fr-FR"/>
              </w:rPr>
            </w:pPr>
            <w:r w:rsidRPr="00D54008">
              <w:rPr>
                <w:rFonts w:ascii="Calibri" w:eastAsia="Calibri" w:hAnsi="Calibri" w:cs="Calibri"/>
                <w:b/>
                <w:color w:val="000000"/>
                <w:sz w:val="20"/>
                <w:szCs w:val="22"/>
                <w:lang w:eastAsia="fr-FR"/>
              </w:rPr>
              <w:t xml:space="preserve">N° saisie administrative à tiers détenteur : </w:t>
            </w:r>
          </w:p>
          <w:p w:rsidR="00011779" w:rsidRPr="00D54008" w:rsidRDefault="00011779" w:rsidP="003045F4">
            <w:pPr>
              <w:suppressAutoHyphens w:val="0"/>
              <w:spacing w:line="259" w:lineRule="auto"/>
              <w:jc w:val="center"/>
              <w:rPr>
                <w:rFonts w:ascii="Arial" w:eastAsia="Arial" w:hAnsi="Arial" w:cs="Arial"/>
                <w:color w:val="000000"/>
                <w:sz w:val="20"/>
                <w:szCs w:val="22"/>
                <w:lang w:eastAsia="fr-FR"/>
              </w:rPr>
            </w:pPr>
            <w:r w:rsidRPr="00C734DA">
              <w:rPr>
                <w:rFonts w:ascii="Calibri" w:eastAsia="Calibri" w:hAnsi="Calibri" w:cs="Calibri"/>
                <w:i/>
                <w:color w:val="000000"/>
                <w:sz w:val="18"/>
                <w:szCs w:val="22"/>
                <w:highlight w:val="yellow"/>
                <w:lang w:eastAsia="fr-FR"/>
              </w:rPr>
              <w:t>Référence à rappeler dans toute correspondance et lors des versements</w:t>
            </w:r>
            <w:r w:rsidRPr="00D54008">
              <w:rPr>
                <w:rFonts w:ascii="Calibri" w:eastAsia="Calibri" w:hAnsi="Calibri" w:cs="Calibri"/>
                <w:i/>
                <w:color w:val="000000"/>
                <w:sz w:val="20"/>
                <w:szCs w:val="22"/>
                <w:lang w:eastAsia="fr-FR"/>
              </w:rPr>
              <w:t xml:space="preserve"> </w:t>
            </w:r>
          </w:p>
        </w:tc>
      </w:tr>
    </w:tbl>
    <w:p w:rsidR="00636C99" w:rsidRDefault="00636C99" w:rsidP="00636C99">
      <w:pPr>
        <w:suppressAutoHyphens w:val="0"/>
        <w:spacing w:after="210" w:line="259" w:lineRule="auto"/>
        <w:rPr>
          <w:rFonts w:ascii="Calibri" w:eastAsia="Calibri" w:hAnsi="Calibri" w:cs="Calibri"/>
          <w:color w:val="000000"/>
          <w:sz w:val="20"/>
          <w:szCs w:val="22"/>
          <w:lang w:eastAsia="fr-FR"/>
        </w:rPr>
      </w:pPr>
    </w:p>
    <w:p w:rsidR="00636C99" w:rsidRDefault="00636C99" w:rsidP="00636C99">
      <w:pPr>
        <w:suppressAutoHyphens w:val="0"/>
        <w:spacing w:after="210" w:line="259" w:lineRule="auto"/>
        <w:rPr>
          <w:rFonts w:ascii="Calibri" w:eastAsia="Calibri" w:hAnsi="Calibri" w:cs="Calibri"/>
          <w:color w:val="000000"/>
          <w:sz w:val="20"/>
          <w:szCs w:val="22"/>
          <w:lang w:eastAsia="fr-FR"/>
        </w:rPr>
      </w:pPr>
    </w:p>
    <w:p w:rsidR="00636C99" w:rsidRDefault="00011779" w:rsidP="00636C99">
      <w:r w:rsidRPr="00D54008">
        <w:rPr>
          <w:rFonts w:ascii="Calibri" w:eastAsia="Calibri" w:hAnsi="Calibri" w:cs="Calibri"/>
          <w:b/>
          <w:color w:val="000000"/>
          <w:sz w:val="20"/>
          <w:szCs w:val="22"/>
          <w:lang w:eastAsia="fr-FR"/>
        </w:rPr>
        <w:t xml:space="preserve">Expéditeur : </w:t>
      </w:r>
      <w:r w:rsidR="00636C99">
        <w:rPr>
          <w:rFonts w:ascii="Arial" w:eastAsia="Arial" w:hAnsi="Arial" w:cs="Arial"/>
          <w:color w:val="000000"/>
          <w:sz w:val="20"/>
          <w:szCs w:val="22"/>
          <w:lang w:eastAsia="fr-FR"/>
        </w:rPr>
        <w:t>Lycée Clos Maire</w:t>
      </w:r>
    </w:p>
    <w:p w:rsidR="00636C99" w:rsidRDefault="00636C99" w:rsidP="00636C99">
      <w:pPr>
        <w:ind w:firstLine="708"/>
      </w:pPr>
      <w:r>
        <w:rPr>
          <w:rFonts w:ascii="Arial" w:eastAsia="Arial" w:hAnsi="Arial" w:cs="Arial"/>
          <w:color w:val="000000"/>
          <w:sz w:val="20"/>
          <w:szCs w:val="22"/>
          <w:lang w:eastAsia="fr-FR"/>
        </w:rPr>
        <w:t xml:space="preserve">      4 , rue des </w:t>
      </w:r>
      <w:proofErr w:type="spellStart"/>
      <w:r>
        <w:rPr>
          <w:rFonts w:ascii="Arial" w:eastAsia="Arial" w:hAnsi="Arial" w:cs="Arial"/>
          <w:color w:val="000000"/>
          <w:sz w:val="20"/>
          <w:szCs w:val="22"/>
          <w:lang w:eastAsia="fr-FR"/>
        </w:rPr>
        <w:t>Roles</w:t>
      </w:r>
      <w:proofErr w:type="spellEnd"/>
    </w:p>
    <w:p w:rsidR="00636C99" w:rsidRDefault="00636C99" w:rsidP="00636C99">
      <w:pPr>
        <w:ind w:firstLine="708"/>
      </w:pPr>
      <w:r>
        <w:rPr>
          <w:rFonts w:ascii="Arial" w:eastAsia="Arial" w:hAnsi="Arial" w:cs="Arial"/>
          <w:color w:val="000000"/>
          <w:sz w:val="20"/>
          <w:szCs w:val="22"/>
          <w:lang w:eastAsia="fr-FR"/>
        </w:rPr>
        <w:t xml:space="preserve">      21206 Beaune cedex</w:t>
      </w:r>
    </w:p>
    <w:p w:rsidR="00011779" w:rsidRPr="00D54008" w:rsidRDefault="00011779" w:rsidP="00636C99">
      <w:pPr>
        <w:suppressAutoHyphens w:val="0"/>
        <w:spacing w:after="210" w:line="259" w:lineRule="auto"/>
        <w:rPr>
          <w:rFonts w:ascii="Arial" w:eastAsia="Arial" w:hAnsi="Arial" w:cs="Arial"/>
          <w:color w:val="000000"/>
          <w:sz w:val="20"/>
          <w:szCs w:val="22"/>
          <w:lang w:eastAsia="fr-FR"/>
        </w:rPr>
      </w:pPr>
    </w:p>
    <w:p w:rsidR="00011779" w:rsidRPr="00D54008" w:rsidRDefault="00011779" w:rsidP="00636C99">
      <w:pPr>
        <w:suppressAutoHyphens w:val="0"/>
        <w:spacing w:after="691" w:line="582" w:lineRule="auto"/>
        <w:ind w:right="36"/>
        <w:rPr>
          <w:rFonts w:ascii="Arial" w:eastAsia="Arial" w:hAnsi="Arial" w:cs="Arial"/>
          <w:color w:val="000000"/>
          <w:sz w:val="20"/>
          <w:szCs w:val="22"/>
          <w:lang w:eastAsia="fr-FR"/>
        </w:rPr>
      </w:pPr>
      <w:r w:rsidRPr="00D54008">
        <w:rPr>
          <w:rFonts w:ascii="Calibri" w:eastAsia="Calibri" w:hAnsi="Calibri" w:cs="Calibri"/>
          <w:b/>
          <w:color w:val="000000"/>
          <w:sz w:val="20"/>
          <w:szCs w:val="22"/>
          <w:lang w:eastAsia="fr-FR"/>
        </w:rPr>
        <w:t xml:space="preserve">Destinataire : </w:t>
      </w:r>
    </w:p>
    <w:p w:rsidR="00011779" w:rsidRPr="00D54008" w:rsidRDefault="00011779" w:rsidP="00011779">
      <w:pPr>
        <w:suppressAutoHyphens w:val="0"/>
        <w:spacing w:after="505" w:line="259" w:lineRule="auto"/>
        <w:ind w:left="3670"/>
        <w:rPr>
          <w:rFonts w:ascii="Arial" w:eastAsia="Arial" w:hAnsi="Arial" w:cs="Arial"/>
          <w:color w:val="000000"/>
          <w:sz w:val="20"/>
          <w:szCs w:val="22"/>
          <w:lang w:eastAsia="fr-FR"/>
        </w:rPr>
      </w:pPr>
      <w:r w:rsidRPr="00D54008">
        <w:rPr>
          <w:rFonts w:ascii="Calibri" w:eastAsia="Calibri" w:hAnsi="Calibri" w:cs="Calibri"/>
          <w:color w:val="000000"/>
          <w:sz w:val="20"/>
          <w:szCs w:val="22"/>
          <w:lang w:eastAsia="fr-FR"/>
        </w:rPr>
        <w:t xml:space="preserve"> </w:t>
      </w:r>
    </w:p>
    <w:p w:rsidR="00011779" w:rsidRPr="00D54008" w:rsidRDefault="00011779" w:rsidP="00011779">
      <w:pPr>
        <w:suppressAutoHyphens w:val="0"/>
        <w:spacing w:line="259" w:lineRule="auto"/>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 </w:t>
      </w:r>
    </w:p>
    <w:p w:rsidR="00011779" w:rsidRPr="00D54008" w:rsidRDefault="00011779" w:rsidP="00011779">
      <w:pPr>
        <w:keepNext/>
        <w:keepLines/>
        <w:suppressAutoHyphens w:val="0"/>
        <w:spacing w:line="259" w:lineRule="auto"/>
        <w:ind w:left="10" w:right="5" w:hanging="10"/>
        <w:jc w:val="center"/>
        <w:outlineLvl w:val="2"/>
        <w:rPr>
          <w:rFonts w:ascii="Arial" w:eastAsia="Arial" w:hAnsi="Arial" w:cs="Arial"/>
          <w:b/>
          <w:color w:val="000000"/>
          <w:sz w:val="20"/>
          <w:szCs w:val="22"/>
          <w:lang w:eastAsia="fr-FR"/>
        </w:rPr>
      </w:pPr>
      <w:r w:rsidRPr="00D54008">
        <w:rPr>
          <w:rFonts w:ascii="Arial" w:eastAsia="Arial" w:hAnsi="Arial" w:cs="Arial"/>
          <w:b/>
          <w:color w:val="000000"/>
          <w:sz w:val="20"/>
          <w:szCs w:val="22"/>
          <w:lang w:eastAsia="fr-FR"/>
        </w:rPr>
        <w:t>Important</w:t>
      </w:r>
      <w:r w:rsidRPr="00D54008">
        <w:rPr>
          <w:rFonts w:ascii="Arial" w:eastAsia="Arial" w:hAnsi="Arial" w:cs="Arial"/>
          <w:color w:val="000000"/>
          <w:sz w:val="20"/>
          <w:szCs w:val="22"/>
          <w:lang w:eastAsia="fr-FR"/>
        </w:rPr>
        <w:t xml:space="preserve"> </w:t>
      </w:r>
    </w:p>
    <w:p w:rsidR="00011779" w:rsidRPr="00D54008" w:rsidRDefault="00011779" w:rsidP="00011779">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Vous devez m'accuser réception en renvoyant le formulaire ci-joint complété par retour du courrier. A défaut, les dispositions de l'article L. 262 du livre des procédures fiscales sont applicables. </w:t>
      </w:r>
    </w:p>
    <w:p w:rsidR="00011779" w:rsidRPr="00D54008" w:rsidRDefault="00011779" w:rsidP="00011779">
      <w:pPr>
        <w:suppressAutoHyphens w:val="0"/>
        <w:spacing w:line="259" w:lineRule="auto"/>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 </w:t>
      </w:r>
    </w:p>
    <w:tbl>
      <w:tblPr>
        <w:tblStyle w:val="TableGrid5"/>
        <w:tblW w:w="9750" w:type="dxa"/>
        <w:tblInd w:w="-55" w:type="dxa"/>
        <w:tblCellMar>
          <w:top w:w="60" w:type="dxa"/>
          <w:left w:w="53" w:type="dxa"/>
          <w:right w:w="133" w:type="dxa"/>
        </w:tblCellMar>
        <w:tblLook w:val="04A0" w:firstRow="1" w:lastRow="0" w:firstColumn="1" w:lastColumn="0" w:noHBand="0" w:noVBand="1"/>
      </w:tblPr>
      <w:tblGrid>
        <w:gridCol w:w="4198"/>
        <w:gridCol w:w="5552"/>
      </w:tblGrid>
      <w:tr w:rsidR="00011779" w:rsidRPr="00D54008" w:rsidTr="003045F4">
        <w:trPr>
          <w:trHeight w:val="360"/>
        </w:trPr>
        <w:tc>
          <w:tcPr>
            <w:tcW w:w="4198" w:type="dxa"/>
            <w:tcBorders>
              <w:top w:val="single" w:sz="2" w:space="0" w:color="000001"/>
              <w:left w:val="single" w:sz="2" w:space="0" w:color="000001"/>
              <w:bottom w:val="single" w:sz="2" w:space="0" w:color="000001"/>
              <w:right w:val="single" w:sz="2" w:space="0" w:color="000001"/>
            </w:tcBorders>
          </w:tcPr>
          <w:p w:rsidR="00011779" w:rsidRPr="00D54008" w:rsidRDefault="00011779" w:rsidP="003045F4">
            <w:pPr>
              <w:suppressAutoHyphens w:val="0"/>
              <w:spacing w:line="259" w:lineRule="auto"/>
              <w:ind w:left="78"/>
              <w:jc w:val="center"/>
              <w:rPr>
                <w:rFonts w:ascii="Arial" w:eastAsia="Arial" w:hAnsi="Arial" w:cs="Arial"/>
                <w:color w:val="000000"/>
                <w:sz w:val="20"/>
                <w:szCs w:val="22"/>
                <w:lang w:eastAsia="fr-FR"/>
              </w:rPr>
            </w:pPr>
            <w:r w:rsidRPr="00D54008">
              <w:rPr>
                <w:rFonts w:ascii="Calibri" w:eastAsia="Calibri" w:hAnsi="Calibri" w:cs="Calibri"/>
                <w:b/>
                <w:color w:val="000000"/>
                <w:sz w:val="20"/>
                <w:szCs w:val="22"/>
                <w:lang w:eastAsia="fr-FR"/>
              </w:rPr>
              <w:t xml:space="preserve">Débiteur </w:t>
            </w:r>
          </w:p>
        </w:tc>
        <w:tc>
          <w:tcPr>
            <w:tcW w:w="5552" w:type="dxa"/>
            <w:tcBorders>
              <w:top w:val="single" w:sz="2" w:space="0" w:color="000001"/>
              <w:left w:val="single" w:sz="2" w:space="0" w:color="000001"/>
              <w:bottom w:val="single" w:sz="2" w:space="0" w:color="000001"/>
              <w:right w:val="single" w:sz="2" w:space="0" w:color="000001"/>
            </w:tcBorders>
          </w:tcPr>
          <w:p w:rsidR="00011779" w:rsidRPr="00D54008" w:rsidRDefault="00011779" w:rsidP="003045F4">
            <w:pPr>
              <w:suppressAutoHyphens w:val="0"/>
              <w:spacing w:line="259" w:lineRule="auto"/>
              <w:ind w:left="74"/>
              <w:jc w:val="center"/>
              <w:rPr>
                <w:rFonts w:ascii="Arial" w:eastAsia="Arial" w:hAnsi="Arial" w:cs="Arial"/>
                <w:color w:val="000000"/>
                <w:sz w:val="20"/>
                <w:szCs w:val="22"/>
                <w:lang w:eastAsia="fr-FR"/>
              </w:rPr>
            </w:pPr>
            <w:r w:rsidRPr="00D54008">
              <w:rPr>
                <w:rFonts w:ascii="Calibri" w:eastAsia="Calibri" w:hAnsi="Calibri" w:cs="Calibri"/>
                <w:b/>
                <w:color w:val="000000"/>
                <w:sz w:val="20"/>
                <w:szCs w:val="22"/>
                <w:lang w:eastAsia="fr-FR"/>
              </w:rPr>
              <w:t xml:space="preserve">Règlement à effectuer </w:t>
            </w:r>
          </w:p>
        </w:tc>
      </w:tr>
      <w:tr w:rsidR="00011779" w:rsidRPr="00D54008" w:rsidTr="003045F4">
        <w:trPr>
          <w:trHeight w:val="3336"/>
        </w:trPr>
        <w:tc>
          <w:tcPr>
            <w:tcW w:w="4198" w:type="dxa"/>
            <w:tcBorders>
              <w:top w:val="single" w:sz="2" w:space="0" w:color="000001"/>
              <w:left w:val="single" w:sz="2" w:space="0" w:color="000001"/>
              <w:bottom w:val="single" w:sz="2" w:space="0" w:color="000001"/>
              <w:right w:val="single" w:sz="2" w:space="0" w:color="000001"/>
            </w:tcBorders>
          </w:tcPr>
          <w:p w:rsidR="00011779" w:rsidRPr="00D54008" w:rsidRDefault="00011779" w:rsidP="003045F4">
            <w:pPr>
              <w:suppressAutoHyphens w:val="0"/>
              <w:spacing w:line="259" w:lineRule="auto"/>
              <w:ind w:left="2"/>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Nom : </w:t>
            </w:r>
          </w:p>
          <w:p w:rsidR="00011779" w:rsidRPr="00D54008" w:rsidRDefault="00011779" w:rsidP="003045F4">
            <w:pPr>
              <w:suppressAutoHyphens w:val="0"/>
              <w:spacing w:line="259" w:lineRule="auto"/>
              <w:ind w:left="2"/>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Prénom : </w:t>
            </w:r>
          </w:p>
          <w:p w:rsidR="00011779" w:rsidRPr="00D54008" w:rsidRDefault="00011779" w:rsidP="003045F4">
            <w:pPr>
              <w:suppressAutoHyphens w:val="0"/>
              <w:spacing w:line="259" w:lineRule="auto"/>
              <w:ind w:left="2"/>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Date de naissance : </w:t>
            </w:r>
          </w:p>
          <w:p w:rsidR="00011779" w:rsidRPr="00D54008" w:rsidRDefault="00011779" w:rsidP="003045F4">
            <w:pPr>
              <w:suppressAutoHyphens w:val="0"/>
              <w:spacing w:after="1"/>
              <w:ind w:left="2" w:right="1846"/>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Lieu de naissance : Dénomination : </w:t>
            </w:r>
          </w:p>
          <w:p w:rsidR="00011779" w:rsidRPr="00D54008" w:rsidRDefault="00011779" w:rsidP="003045F4">
            <w:pPr>
              <w:suppressAutoHyphens w:val="0"/>
              <w:spacing w:line="241" w:lineRule="auto"/>
              <w:ind w:left="2" w:right="1732"/>
              <w:jc w:val="both"/>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Numéro SIREN : Adresse : </w:t>
            </w:r>
          </w:p>
          <w:p w:rsidR="00011779" w:rsidRPr="00D54008" w:rsidRDefault="00011779" w:rsidP="003045F4">
            <w:pPr>
              <w:suppressAutoHyphens w:val="0"/>
              <w:spacing w:line="259" w:lineRule="auto"/>
              <w:ind w:left="2"/>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Forme juridique : </w:t>
            </w:r>
          </w:p>
          <w:p w:rsidR="00011779" w:rsidRPr="00D54008" w:rsidRDefault="00011779" w:rsidP="003045F4">
            <w:pPr>
              <w:suppressAutoHyphens w:val="0"/>
              <w:spacing w:line="259" w:lineRule="auto"/>
              <w:ind w:left="2"/>
              <w:rPr>
                <w:rFonts w:ascii="Arial" w:eastAsia="Arial" w:hAnsi="Arial" w:cs="Arial"/>
                <w:color w:val="000000"/>
                <w:sz w:val="20"/>
                <w:szCs w:val="22"/>
                <w:lang w:eastAsia="fr-FR"/>
              </w:rPr>
            </w:pPr>
            <w:r w:rsidRPr="00D54008">
              <w:rPr>
                <w:rFonts w:ascii="Arial" w:eastAsia="Arial" w:hAnsi="Arial" w:cs="Arial"/>
                <w:b/>
                <w:color w:val="000000"/>
                <w:sz w:val="20"/>
                <w:szCs w:val="22"/>
                <w:lang w:eastAsia="fr-FR"/>
              </w:rPr>
              <w:t xml:space="preserve"> </w:t>
            </w:r>
          </w:p>
          <w:p w:rsidR="00011779" w:rsidRPr="00D54008" w:rsidRDefault="00636C99" w:rsidP="00636C99">
            <w:pPr>
              <w:suppressAutoHyphens w:val="0"/>
              <w:spacing w:line="241" w:lineRule="auto"/>
              <w:ind w:left="2" w:right="845"/>
              <w:jc w:val="both"/>
              <w:rPr>
                <w:rFonts w:ascii="Arial" w:eastAsia="Arial" w:hAnsi="Arial" w:cs="Arial"/>
                <w:color w:val="000000"/>
                <w:sz w:val="20"/>
                <w:szCs w:val="22"/>
                <w:lang w:eastAsia="fr-FR"/>
              </w:rPr>
            </w:pPr>
            <w:r>
              <w:rPr>
                <w:rFonts w:ascii="Arial" w:eastAsia="Arial" w:hAnsi="Arial" w:cs="Arial"/>
                <w:b/>
                <w:color w:val="000000"/>
                <w:sz w:val="20"/>
                <w:szCs w:val="22"/>
                <w:lang w:eastAsia="fr-FR"/>
              </w:rPr>
              <w:t xml:space="preserve">    </w:t>
            </w:r>
            <w:r w:rsidR="00011779" w:rsidRPr="00636C99">
              <w:rPr>
                <w:rFonts w:ascii="Arial" w:eastAsia="Arial" w:hAnsi="Arial" w:cs="Arial"/>
                <w:b/>
                <w:color w:val="000000"/>
                <w:sz w:val="20"/>
                <w:szCs w:val="22"/>
                <w:highlight w:val="yellow"/>
                <w:lang w:eastAsia="fr-FR"/>
              </w:rPr>
              <w:t xml:space="preserve">Comptes saisis </w:t>
            </w:r>
            <w:r w:rsidR="00011779" w:rsidRPr="00636C99">
              <w:rPr>
                <w:rFonts w:ascii="Arial" w:eastAsia="Arial" w:hAnsi="Arial" w:cs="Arial"/>
                <w:color w:val="000000"/>
                <w:sz w:val="20"/>
                <w:szCs w:val="22"/>
                <w:highlight w:val="yellow"/>
                <w:lang w:eastAsia="fr-FR"/>
              </w:rPr>
              <w:t>RIB :</w:t>
            </w:r>
            <w:r w:rsidR="00011779" w:rsidRPr="00D54008">
              <w:rPr>
                <w:rFonts w:ascii="Arial" w:eastAsia="Arial" w:hAnsi="Arial" w:cs="Arial"/>
                <w:color w:val="000000"/>
                <w:sz w:val="20"/>
                <w:szCs w:val="22"/>
                <w:lang w:eastAsia="fr-FR"/>
              </w:rPr>
              <w:t xml:space="preserve"> </w:t>
            </w:r>
          </w:p>
          <w:p w:rsidR="00011779" w:rsidRPr="00D54008" w:rsidRDefault="00011779" w:rsidP="003045F4">
            <w:pPr>
              <w:suppressAutoHyphens w:val="0"/>
              <w:spacing w:line="259" w:lineRule="auto"/>
              <w:ind w:left="2"/>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 </w:t>
            </w:r>
          </w:p>
          <w:p w:rsidR="00011779" w:rsidRPr="00D54008" w:rsidRDefault="00011779" w:rsidP="003045F4">
            <w:pPr>
              <w:suppressAutoHyphens w:val="0"/>
              <w:spacing w:line="259" w:lineRule="auto"/>
              <w:ind w:left="2"/>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et tous autres comptes ouverts à ce nom</w:t>
            </w:r>
            <w:r w:rsidRPr="00D54008">
              <w:rPr>
                <w:rFonts w:ascii="Calibri" w:eastAsia="Calibri" w:hAnsi="Calibri" w:cs="Calibri"/>
                <w:color w:val="000000"/>
                <w:sz w:val="20"/>
                <w:szCs w:val="22"/>
                <w:lang w:eastAsia="fr-FR"/>
              </w:rPr>
              <w:t xml:space="preserve"> </w:t>
            </w:r>
          </w:p>
        </w:tc>
        <w:tc>
          <w:tcPr>
            <w:tcW w:w="5552" w:type="dxa"/>
            <w:tcBorders>
              <w:top w:val="single" w:sz="2" w:space="0" w:color="000001"/>
              <w:left w:val="single" w:sz="2" w:space="0" w:color="000001"/>
              <w:bottom w:val="single" w:sz="4" w:space="0" w:color="000000"/>
              <w:right w:val="single" w:sz="2" w:space="0" w:color="000001"/>
            </w:tcBorders>
          </w:tcPr>
          <w:p w:rsidR="00011779" w:rsidRPr="00D54008" w:rsidRDefault="00011779" w:rsidP="003045F4">
            <w:pPr>
              <w:suppressAutoHyphens w:val="0"/>
              <w:spacing w:after="111" w:line="259" w:lineRule="auto"/>
              <w:ind w:left="77"/>
              <w:jc w:val="center"/>
              <w:rPr>
                <w:rFonts w:ascii="Arial" w:eastAsia="Arial" w:hAnsi="Arial" w:cs="Arial"/>
                <w:color w:val="000000"/>
                <w:sz w:val="20"/>
                <w:szCs w:val="22"/>
                <w:lang w:eastAsia="fr-FR"/>
              </w:rPr>
            </w:pPr>
            <w:r w:rsidRPr="00D54008">
              <w:rPr>
                <w:rFonts w:ascii="Arial" w:eastAsia="Arial" w:hAnsi="Arial" w:cs="Arial"/>
                <w:b/>
                <w:color w:val="000000"/>
                <w:sz w:val="20"/>
                <w:szCs w:val="22"/>
                <w:lang w:eastAsia="fr-FR"/>
              </w:rPr>
              <w:t xml:space="preserve">Somme due par le débiteur : </w:t>
            </w:r>
          </w:p>
          <w:p w:rsidR="00011779" w:rsidRPr="00D54008" w:rsidRDefault="00011779" w:rsidP="003045F4">
            <w:pPr>
              <w:suppressAutoHyphens w:val="0"/>
              <w:spacing w:after="102" w:line="259" w:lineRule="auto"/>
              <w:ind w:left="283"/>
              <w:rPr>
                <w:rFonts w:ascii="Arial" w:eastAsia="Arial" w:hAnsi="Arial" w:cs="Arial"/>
                <w:color w:val="000000"/>
                <w:sz w:val="20"/>
                <w:szCs w:val="22"/>
                <w:lang w:eastAsia="fr-FR"/>
              </w:rPr>
            </w:pPr>
            <w:r w:rsidRPr="00D54008">
              <w:rPr>
                <w:rFonts w:ascii="Calibri" w:eastAsia="Calibri" w:hAnsi="Calibri" w:cs="Calibri"/>
                <w:b/>
                <w:color w:val="000000"/>
                <w:sz w:val="20"/>
                <w:szCs w:val="22"/>
                <w:lang w:eastAsia="fr-FR"/>
              </w:rPr>
              <w:t xml:space="preserve"> </w:t>
            </w:r>
          </w:p>
          <w:p w:rsidR="00011779" w:rsidRPr="00D54008" w:rsidRDefault="00011779" w:rsidP="003045F4">
            <w:pPr>
              <w:suppressAutoHyphens w:val="0"/>
              <w:spacing w:line="259" w:lineRule="auto"/>
              <w:ind w:left="283"/>
              <w:rPr>
                <w:rFonts w:ascii="Arial" w:eastAsia="Arial" w:hAnsi="Arial" w:cs="Arial"/>
                <w:color w:val="000000"/>
                <w:sz w:val="20"/>
                <w:szCs w:val="22"/>
                <w:lang w:eastAsia="fr-FR"/>
              </w:rPr>
            </w:pPr>
            <w:r w:rsidRPr="00D54008">
              <w:rPr>
                <w:rFonts w:ascii="Calibri" w:eastAsia="Calibri" w:hAnsi="Calibri" w:cs="Calibri"/>
                <w:b/>
                <w:color w:val="000000"/>
                <w:sz w:val="20"/>
                <w:szCs w:val="22"/>
                <w:lang w:eastAsia="fr-FR"/>
              </w:rPr>
              <w:t xml:space="preserve"> </w:t>
            </w:r>
          </w:p>
          <w:p w:rsidR="00011779" w:rsidRPr="00D54008" w:rsidRDefault="00011779" w:rsidP="003045F4">
            <w:pPr>
              <w:suppressAutoHyphens w:val="0"/>
              <w:spacing w:line="259" w:lineRule="auto"/>
              <w:ind w:left="72"/>
              <w:jc w:val="center"/>
              <w:rPr>
                <w:rFonts w:ascii="Arial" w:eastAsia="Arial" w:hAnsi="Arial" w:cs="Arial"/>
                <w:color w:val="000000"/>
                <w:sz w:val="20"/>
                <w:szCs w:val="22"/>
                <w:lang w:eastAsia="fr-FR"/>
              </w:rPr>
            </w:pPr>
            <w:r w:rsidRPr="00D54008">
              <w:rPr>
                <w:rFonts w:ascii="Arial" w:eastAsia="Arial" w:hAnsi="Arial" w:cs="Arial"/>
                <w:b/>
                <w:color w:val="000000"/>
                <w:sz w:val="20"/>
                <w:szCs w:val="22"/>
                <w:lang w:eastAsia="fr-FR"/>
              </w:rPr>
              <w:t xml:space="preserve">Vous pouvez régler </w:t>
            </w:r>
          </w:p>
          <w:p w:rsidR="00011779" w:rsidRPr="00D54008" w:rsidRDefault="00011779" w:rsidP="00011779">
            <w:pPr>
              <w:numPr>
                <w:ilvl w:val="0"/>
                <w:numId w:val="12"/>
              </w:numPr>
              <w:suppressAutoHyphens w:val="0"/>
              <w:spacing w:after="57" w:line="259" w:lineRule="auto"/>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Par virement sur le compte </w:t>
            </w:r>
            <w:r w:rsidRPr="00D54008">
              <w:rPr>
                <w:rFonts w:ascii="Arial" w:eastAsia="Arial" w:hAnsi="Arial" w:cs="Arial"/>
                <w:b/>
                <w:i/>
                <w:color w:val="000000"/>
                <w:sz w:val="20"/>
                <w:szCs w:val="22"/>
                <w:lang w:eastAsia="fr-FR"/>
              </w:rPr>
              <w:t>(indiquer numéro compte)</w:t>
            </w:r>
            <w:r w:rsidRPr="00D54008">
              <w:rPr>
                <w:rFonts w:ascii="Arial" w:eastAsia="Arial" w:hAnsi="Arial" w:cs="Arial"/>
                <w:color w:val="000000"/>
                <w:sz w:val="20"/>
                <w:szCs w:val="22"/>
                <w:lang w:eastAsia="fr-FR"/>
              </w:rPr>
              <w:t xml:space="preserve">  </w:t>
            </w:r>
          </w:p>
          <w:p w:rsidR="00011779" w:rsidRPr="00D54008" w:rsidRDefault="00011779" w:rsidP="00011779">
            <w:pPr>
              <w:numPr>
                <w:ilvl w:val="0"/>
                <w:numId w:val="12"/>
              </w:numPr>
              <w:suppressAutoHyphens w:val="0"/>
              <w:spacing w:after="1" w:line="259" w:lineRule="auto"/>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Par chèque bancaire libellé obligatoirement à l'ordre de </w:t>
            </w:r>
          </w:p>
          <w:p w:rsidR="00011779" w:rsidRPr="00D54008" w:rsidRDefault="00011779" w:rsidP="003045F4">
            <w:pPr>
              <w:suppressAutoHyphens w:val="0"/>
              <w:spacing w:line="259" w:lineRule="auto"/>
              <w:ind w:right="56" w:firstLine="214"/>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 Agent comptable </w:t>
            </w:r>
            <w:r w:rsidRPr="00D54008">
              <w:rPr>
                <w:rFonts w:ascii="Arial" w:eastAsia="Arial" w:hAnsi="Arial" w:cs="Arial"/>
                <w:b/>
                <w:i/>
                <w:color w:val="000000"/>
                <w:sz w:val="20"/>
                <w:szCs w:val="22"/>
                <w:lang w:eastAsia="fr-FR"/>
              </w:rPr>
              <w:t xml:space="preserve">(préciser nom organisme) </w:t>
            </w:r>
            <w:r w:rsidRPr="00D54008">
              <w:rPr>
                <w:rFonts w:ascii="Arial" w:eastAsia="Arial" w:hAnsi="Arial" w:cs="Arial"/>
                <w:color w:val="000000"/>
                <w:sz w:val="20"/>
                <w:szCs w:val="22"/>
                <w:lang w:eastAsia="fr-FR"/>
              </w:rPr>
              <w:t xml:space="preserve">» </w:t>
            </w:r>
            <w:r w:rsidRPr="00D54008">
              <w:rPr>
                <w:rFonts w:ascii="Arial" w:eastAsia="Arial" w:hAnsi="Arial" w:cs="Arial"/>
                <w:b/>
                <w:color w:val="000000"/>
                <w:sz w:val="20"/>
                <w:szCs w:val="22"/>
                <w:lang w:eastAsia="fr-FR"/>
              </w:rPr>
              <w:t xml:space="preserve">Votre virement, ou chèque, doit mentionner la dénomination du débiteur et le numéro de saisie administrative à tiers détenteur mentionné dans l'encart « pour nous contacter ». </w:t>
            </w:r>
          </w:p>
        </w:tc>
      </w:tr>
    </w:tbl>
    <w:p w:rsidR="00011779" w:rsidRPr="00D54008" w:rsidRDefault="00011779" w:rsidP="00011779">
      <w:pPr>
        <w:suppressAutoHyphens w:val="0"/>
        <w:spacing w:line="259" w:lineRule="auto"/>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 </w:t>
      </w:r>
    </w:p>
    <w:p w:rsidR="00011779" w:rsidRPr="00D54008" w:rsidRDefault="00011779" w:rsidP="00011779">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Madame, Monsieur, </w:t>
      </w:r>
    </w:p>
    <w:p w:rsidR="00011779" w:rsidRPr="00D54008" w:rsidRDefault="00011779" w:rsidP="00011779">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b/>
          <w:color w:val="000000"/>
          <w:sz w:val="20"/>
          <w:szCs w:val="22"/>
          <w:lang w:eastAsia="fr-FR"/>
        </w:rPr>
        <w:t>Vous êtes tenu(e) de me verser, dans les trente jours qui suivent la réception du présent document</w:t>
      </w:r>
      <w:r w:rsidRPr="00D54008">
        <w:rPr>
          <w:rFonts w:ascii="Arial" w:eastAsia="Arial" w:hAnsi="Arial" w:cs="Arial"/>
          <w:color w:val="000000"/>
          <w:sz w:val="20"/>
          <w:szCs w:val="22"/>
          <w:lang w:eastAsia="fr-FR"/>
        </w:rPr>
        <w:t>, la somme due par le débiteur mentionné ci-dessus dans la limite des fonds que vous détenez à cette date ou détiendrez pour son compte ou dont vous êtes redevable envers lui, en application de l'article L. 262 du livre des procédures fiscales. Si vous êtes débiteur à terme ou sous condition, vous voudrez bien vous acquitter à ma caisse dès l'expiration du terme ou la réalisation de la condition</w:t>
      </w:r>
      <w:r w:rsidRPr="00D54008">
        <w:rPr>
          <w:rFonts w:ascii="Calibri" w:eastAsia="Calibri" w:hAnsi="Calibri" w:cs="Calibri"/>
          <w:color w:val="000000"/>
          <w:sz w:val="18"/>
          <w:szCs w:val="22"/>
          <w:lang w:eastAsia="fr-FR"/>
        </w:rPr>
        <w:t>.</w:t>
      </w:r>
      <w:r w:rsidRPr="00D54008">
        <w:rPr>
          <w:rFonts w:ascii="Calibri" w:eastAsia="Calibri" w:hAnsi="Calibri" w:cs="Calibri"/>
          <w:b/>
          <w:color w:val="000000"/>
          <w:sz w:val="18"/>
          <w:szCs w:val="22"/>
          <w:lang w:eastAsia="fr-FR"/>
        </w:rPr>
        <w:t xml:space="preserve"> </w:t>
      </w:r>
    </w:p>
    <w:p w:rsidR="00011779" w:rsidRPr="00D54008" w:rsidRDefault="00011779" w:rsidP="00011779">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La présente saisie administrative à tiers détenteur : </w:t>
      </w:r>
    </w:p>
    <w:p w:rsidR="00011779" w:rsidRPr="00D54008" w:rsidRDefault="00011779" w:rsidP="00011779">
      <w:pPr>
        <w:numPr>
          <w:ilvl w:val="0"/>
          <w:numId w:val="11"/>
        </w:numPr>
        <w:suppressAutoHyphens w:val="0"/>
        <w:spacing w:after="5" w:line="248" w:lineRule="auto"/>
        <w:ind w:right="12"/>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emporte </w:t>
      </w:r>
      <w:r w:rsidRPr="00D54008">
        <w:rPr>
          <w:rFonts w:ascii="Arial" w:eastAsia="Arial" w:hAnsi="Arial" w:cs="Arial"/>
          <w:b/>
          <w:color w:val="000000"/>
          <w:sz w:val="20"/>
          <w:szCs w:val="22"/>
          <w:lang w:eastAsia="fr-FR"/>
        </w:rPr>
        <w:t>attribution immédiate</w:t>
      </w:r>
      <w:r w:rsidRPr="00D54008">
        <w:rPr>
          <w:rFonts w:ascii="Arial" w:eastAsia="Arial" w:hAnsi="Arial" w:cs="Arial"/>
          <w:color w:val="000000"/>
          <w:sz w:val="20"/>
          <w:szCs w:val="22"/>
          <w:lang w:eastAsia="fr-FR"/>
        </w:rPr>
        <w:t xml:space="preserve"> des fonds saisis au profit de </w:t>
      </w:r>
      <w:r w:rsidRPr="00F80B4C">
        <w:rPr>
          <w:rFonts w:ascii="Arial" w:eastAsia="Arial" w:hAnsi="Arial" w:cs="Arial"/>
          <w:b/>
          <w:i/>
          <w:color w:val="000000"/>
          <w:sz w:val="20"/>
          <w:szCs w:val="22"/>
          <w:highlight w:val="yellow"/>
          <w:lang w:eastAsia="fr-FR"/>
        </w:rPr>
        <w:t>[indiquer nom de l'EPLE],</w:t>
      </w:r>
      <w:r w:rsidRPr="00D54008">
        <w:rPr>
          <w:rFonts w:ascii="Arial" w:eastAsia="Arial" w:hAnsi="Arial" w:cs="Arial"/>
          <w:color w:val="000000"/>
          <w:sz w:val="20"/>
          <w:szCs w:val="22"/>
          <w:lang w:eastAsia="fr-FR"/>
        </w:rPr>
        <w:t xml:space="preserve"> à concurrence des sommes pour lesquelles la saisie à tiers détenteur est pratiquée ; </w:t>
      </w:r>
    </w:p>
    <w:p w:rsidR="00011779" w:rsidRDefault="00011779" w:rsidP="00011779"/>
    <w:p w:rsidR="00D54008" w:rsidRDefault="00D54008" w:rsidP="00011779">
      <w:pPr>
        <w:suppressAutoHyphens w:val="0"/>
        <w:spacing w:after="5" w:line="248" w:lineRule="auto"/>
        <w:ind w:right="12"/>
      </w:pPr>
    </w:p>
    <w:p w:rsidR="00011779" w:rsidRPr="00011779" w:rsidRDefault="00011779" w:rsidP="00011779">
      <w:pPr>
        <w:suppressAutoHyphens w:val="0"/>
        <w:spacing w:after="5" w:line="248" w:lineRule="auto"/>
        <w:ind w:right="12"/>
        <w:rPr>
          <w:rFonts w:ascii="Arial" w:eastAsia="Arial" w:hAnsi="Arial" w:cs="Arial"/>
          <w:color w:val="000000"/>
          <w:sz w:val="20"/>
          <w:szCs w:val="22"/>
          <w:lang w:eastAsia="fr-FR"/>
        </w:rPr>
      </w:pPr>
    </w:p>
    <w:p w:rsidR="00D54008" w:rsidRDefault="00D54008" w:rsidP="00687695"/>
    <w:p w:rsidR="00D54008" w:rsidRDefault="00D54008" w:rsidP="00687695"/>
    <w:p w:rsidR="00D54008" w:rsidRPr="00D54008" w:rsidRDefault="00D54008" w:rsidP="00D54008">
      <w:pPr>
        <w:numPr>
          <w:ilvl w:val="0"/>
          <w:numId w:val="11"/>
        </w:numPr>
        <w:suppressAutoHyphens w:val="0"/>
        <w:spacing w:after="5" w:line="248" w:lineRule="auto"/>
        <w:ind w:right="12"/>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rend indisponibles, conformément à l'article L. 262 du livre des procédures fiscales et au décret n° 2018-1353 du 28 décembre 2018 relatif au cantonnement de l'indisponibilité des sommes laissées au compte en cas de saisie administrative à tiers détenteur : </w:t>
      </w:r>
    </w:p>
    <w:p w:rsidR="00D54008" w:rsidRPr="00D54008" w:rsidRDefault="00D54008" w:rsidP="00D54008">
      <w:pPr>
        <w:numPr>
          <w:ilvl w:val="0"/>
          <w:numId w:val="13"/>
        </w:numPr>
        <w:suppressAutoHyphens w:val="0"/>
        <w:spacing w:after="5" w:line="248" w:lineRule="auto"/>
        <w:ind w:right="12"/>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La somme correspondant au montant saisi, soit ………………...€ pour une créance saisie inférieure à 2 000€, </w:t>
      </w:r>
    </w:p>
    <w:p w:rsidR="00D54008" w:rsidRPr="00D54008" w:rsidRDefault="00D54008" w:rsidP="00D54008">
      <w:pPr>
        <w:numPr>
          <w:ilvl w:val="0"/>
          <w:numId w:val="13"/>
        </w:numPr>
        <w:suppressAutoHyphens w:val="0"/>
        <w:spacing w:after="5" w:line="248" w:lineRule="auto"/>
        <w:ind w:right="12"/>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Les sommes figurant sur le(s) compte(s) bancaire(s) référencé(s) ci-dessus ainsi que les sommes figurant sur tous les autres comptes du débiteur qui représentent des créances de somme d'argent pour une créance saisie supérieure ou égale à 2 000€. </w:t>
      </w:r>
    </w:p>
    <w:p w:rsidR="00D54008" w:rsidRPr="00D54008" w:rsidRDefault="00D54008" w:rsidP="00D54008">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Toutefois, vous devez laisser à la disposition du débiteur personne physique, dans la limite du solde créditeur du ou des comptes au jour de la saisie, une somme à caractère alimentaire d’un montant égal au montant forfaitaire, pour un allocataire seul, mentionné à l’article L. 262-2 du Code de l’action sociale et des familles. </w:t>
      </w:r>
    </w:p>
    <w:p w:rsidR="00D54008" w:rsidRPr="00D54008" w:rsidRDefault="00D54008" w:rsidP="00D54008">
      <w:pPr>
        <w:suppressAutoHyphens w:val="0"/>
        <w:spacing w:after="27" w:line="248" w:lineRule="auto"/>
        <w:ind w:left="-5" w:right="12" w:hanging="10"/>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À défaut de reverser dans le délai imparti les fonds détenus, vous pourrez vous voir réclamer cette somme majorée du taux d'intérêt légal. Vos règlements vous libéreront à due concurrence envers votre créancier qui a été informé de la présente mesure par notification séparée. Si les fonds que vous détenez ou devez sont indisponibles entre vos mains ou si vous contestez vos obligations envers le redevable, vous êtes tenu, conformément à la loi, de m'en aviser. </w:t>
      </w:r>
    </w:p>
    <w:p w:rsidR="00D54008" w:rsidRPr="00D54008" w:rsidRDefault="00D54008" w:rsidP="00D54008">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Je vous prie d’agréer, Madame, Monsieur, l’expression de ma considération distinguée.  </w:t>
      </w:r>
    </w:p>
    <w:p w:rsidR="00D54008" w:rsidRPr="00D54008" w:rsidRDefault="00D54008" w:rsidP="00D54008">
      <w:pPr>
        <w:suppressAutoHyphens w:val="0"/>
        <w:spacing w:after="3" w:line="259" w:lineRule="auto"/>
        <w:ind w:left="10" w:right="235" w:hanging="10"/>
        <w:jc w:val="right"/>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Fait le…………………….à…………………                     </w:t>
      </w:r>
    </w:p>
    <w:p w:rsidR="00D54008" w:rsidRPr="00D54008" w:rsidRDefault="00D54008" w:rsidP="00D54008">
      <w:pPr>
        <w:suppressAutoHyphens w:val="0"/>
        <w:spacing w:after="3" w:line="259" w:lineRule="auto"/>
        <w:ind w:left="10" w:right="235" w:hanging="10"/>
        <w:jc w:val="right"/>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L'agent comptable </w:t>
      </w:r>
    </w:p>
    <w:p w:rsidR="00D54008" w:rsidRPr="00D54008" w:rsidRDefault="00D54008" w:rsidP="00D54008">
      <w:pPr>
        <w:suppressAutoHyphens w:val="0"/>
        <w:spacing w:line="259" w:lineRule="auto"/>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 </w:t>
      </w:r>
    </w:p>
    <w:p w:rsidR="005902CE" w:rsidRDefault="005902CE" w:rsidP="00D54008">
      <w:pPr>
        <w:suppressAutoHyphens w:val="0"/>
        <w:spacing w:after="5" w:line="248" w:lineRule="auto"/>
        <w:ind w:left="-5" w:right="12" w:hanging="10"/>
        <w:rPr>
          <w:rFonts w:ascii="Arial" w:eastAsia="Arial" w:hAnsi="Arial" w:cs="Arial"/>
          <w:color w:val="000000"/>
          <w:sz w:val="20"/>
          <w:szCs w:val="22"/>
          <w:lang w:eastAsia="fr-FR"/>
        </w:rPr>
      </w:pPr>
    </w:p>
    <w:p w:rsidR="005902CE" w:rsidRDefault="005902CE" w:rsidP="00D54008">
      <w:pPr>
        <w:suppressAutoHyphens w:val="0"/>
        <w:spacing w:after="5" w:line="248" w:lineRule="auto"/>
        <w:ind w:left="-5" w:right="12" w:hanging="10"/>
        <w:rPr>
          <w:rFonts w:ascii="Arial" w:eastAsia="Arial" w:hAnsi="Arial" w:cs="Arial"/>
          <w:color w:val="000000"/>
          <w:sz w:val="20"/>
          <w:szCs w:val="22"/>
          <w:lang w:eastAsia="fr-FR"/>
        </w:rPr>
      </w:pPr>
    </w:p>
    <w:p w:rsidR="005902CE" w:rsidRDefault="005902CE" w:rsidP="00D54008">
      <w:pPr>
        <w:suppressAutoHyphens w:val="0"/>
        <w:spacing w:after="5" w:line="248" w:lineRule="auto"/>
        <w:ind w:left="-5" w:right="12" w:hanging="10"/>
        <w:rPr>
          <w:rFonts w:ascii="Arial" w:eastAsia="Arial" w:hAnsi="Arial" w:cs="Arial"/>
          <w:color w:val="000000"/>
          <w:sz w:val="20"/>
          <w:szCs w:val="22"/>
          <w:lang w:eastAsia="fr-FR"/>
        </w:rPr>
      </w:pPr>
    </w:p>
    <w:p w:rsidR="005902CE" w:rsidRDefault="005902CE" w:rsidP="00D54008">
      <w:pPr>
        <w:suppressAutoHyphens w:val="0"/>
        <w:spacing w:after="5" w:line="248" w:lineRule="auto"/>
        <w:ind w:left="-5" w:right="12" w:hanging="10"/>
        <w:rPr>
          <w:rFonts w:ascii="Arial" w:eastAsia="Arial" w:hAnsi="Arial" w:cs="Arial"/>
          <w:color w:val="000000"/>
          <w:sz w:val="20"/>
          <w:szCs w:val="22"/>
          <w:lang w:eastAsia="fr-FR"/>
        </w:rPr>
      </w:pPr>
    </w:p>
    <w:p w:rsidR="005902CE" w:rsidRDefault="005902CE" w:rsidP="00D54008">
      <w:pPr>
        <w:suppressAutoHyphens w:val="0"/>
        <w:spacing w:after="5" w:line="248" w:lineRule="auto"/>
        <w:ind w:left="-5" w:right="12" w:hanging="10"/>
        <w:rPr>
          <w:rFonts w:ascii="Arial" w:eastAsia="Arial" w:hAnsi="Arial" w:cs="Arial"/>
          <w:color w:val="000000"/>
          <w:sz w:val="20"/>
          <w:szCs w:val="22"/>
          <w:lang w:eastAsia="fr-FR"/>
        </w:rPr>
      </w:pPr>
    </w:p>
    <w:p w:rsidR="005902CE" w:rsidRDefault="005902CE" w:rsidP="00D54008">
      <w:pPr>
        <w:suppressAutoHyphens w:val="0"/>
        <w:spacing w:after="5" w:line="248" w:lineRule="auto"/>
        <w:ind w:left="-5" w:right="12" w:hanging="10"/>
        <w:rPr>
          <w:rFonts w:ascii="Arial" w:eastAsia="Arial" w:hAnsi="Arial" w:cs="Arial"/>
          <w:color w:val="000000"/>
          <w:sz w:val="20"/>
          <w:szCs w:val="22"/>
          <w:lang w:eastAsia="fr-FR"/>
        </w:rPr>
      </w:pPr>
    </w:p>
    <w:p w:rsidR="005902CE" w:rsidRDefault="005902CE" w:rsidP="00D54008">
      <w:pPr>
        <w:suppressAutoHyphens w:val="0"/>
        <w:spacing w:after="5" w:line="248" w:lineRule="auto"/>
        <w:ind w:left="-5" w:right="12" w:hanging="10"/>
        <w:rPr>
          <w:rFonts w:ascii="Arial" w:eastAsia="Arial" w:hAnsi="Arial" w:cs="Arial"/>
          <w:color w:val="000000"/>
          <w:sz w:val="20"/>
          <w:szCs w:val="22"/>
          <w:lang w:eastAsia="fr-FR"/>
        </w:rPr>
      </w:pPr>
    </w:p>
    <w:p w:rsidR="005902CE" w:rsidRDefault="005902CE" w:rsidP="00D54008">
      <w:pPr>
        <w:suppressAutoHyphens w:val="0"/>
        <w:spacing w:after="5" w:line="248" w:lineRule="auto"/>
        <w:ind w:left="-5" w:right="12" w:hanging="10"/>
        <w:rPr>
          <w:rFonts w:ascii="Arial" w:eastAsia="Arial" w:hAnsi="Arial" w:cs="Arial"/>
          <w:color w:val="000000"/>
          <w:sz w:val="20"/>
          <w:szCs w:val="22"/>
          <w:lang w:eastAsia="fr-FR"/>
        </w:rPr>
      </w:pPr>
    </w:p>
    <w:p w:rsidR="005902CE" w:rsidRDefault="005902CE" w:rsidP="00D54008">
      <w:pPr>
        <w:suppressAutoHyphens w:val="0"/>
        <w:spacing w:after="5" w:line="248" w:lineRule="auto"/>
        <w:ind w:left="-5" w:right="12" w:hanging="10"/>
        <w:rPr>
          <w:rFonts w:ascii="Arial" w:eastAsia="Arial" w:hAnsi="Arial" w:cs="Arial"/>
          <w:color w:val="000000"/>
          <w:sz w:val="20"/>
          <w:szCs w:val="22"/>
          <w:lang w:eastAsia="fr-FR"/>
        </w:rPr>
      </w:pPr>
    </w:p>
    <w:p w:rsidR="005902CE" w:rsidRDefault="005902CE" w:rsidP="00D54008">
      <w:pPr>
        <w:suppressAutoHyphens w:val="0"/>
        <w:spacing w:after="5" w:line="248" w:lineRule="auto"/>
        <w:ind w:left="-5" w:right="12" w:hanging="10"/>
        <w:rPr>
          <w:rFonts w:ascii="Arial" w:eastAsia="Arial" w:hAnsi="Arial" w:cs="Arial"/>
          <w:color w:val="000000"/>
          <w:sz w:val="20"/>
          <w:szCs w:val="22"/>
          <w:lang w:eastAsia="fr-FR"/>
        </w:rPr>
      </w:pPr>
    </w:p>
    <w:p w:rsidR="005902CE" w:rsidRDefault="005902CE" w:rsidP="00D54008">
      <w:pPr>
        <w:suppressAutoHyphens w:val="0"/>
        <w:spacing w:after="5" w:line="248" w:lineRule="auto"/>
        <w:ind w:left="-5" w:right="12" w:hanging="10"/>
        <w:rPr>
          <w:rFonts w:ascii="Arial" w:eastAsia="Arial" w:hAnsi="Arial" w:cs="Arial"/>
          <w:color w:val="000000"/>
          <w:sz w:val="20"/>
          <w:szCs w:val="22"/>
          <w:lang w:eastAsia="fr-FR"/>
        </w:rPr>
      </w:pPr>
    </w:p>
    <w:p w:rsidR="005902CE" w:rsidRDefault="005902CE" w:rsidP="00D54008">
      <w:pPr>
        <w:suppressAutoHyphens w:val="0"/>
        <w:spacing w:after="5" w:line="248" w:lineRule="auto"/>
        <w:ind w:left="-5" w:right="12" w:hanging="10"/>
        <w:rPr>
          <w:rFonts w:ascii="Arial" w:eastAsia="Arial" w:hAnsi="Arial" w:cs="Arial"/>
          <w:color w:val="000000"/>
          <w:sz w:val="20"/>
          <w:szCs w:val="22"/>
          <w:lang w:eastAsia="fr-FR"/>
        </w:rPr>
      </w:pPr>
    </w:p>
    <w:p w:rsidR="005902CE" w:rsidRDefault="005902CE" w:rsidP="00D54008">
      <w:pPr>
        <w:suppressAutoHyphens w:val="0"/>
        <w:spacing w:after="5" w:line="248" w:lineRule="auto"/>
        <w:ind w:left="-5" w:right="12" w:hanging="10"/>
        <w:rPr>
          <w:rFonts w:ascii="Arial" w:eastAsia="Arial" w:hAnsi="Arial" w:cs="Arial"/>
          <w:color w:val="000000"/>
          <w:sz w:val="20"/>
          <w:szCs w:val="22"/>
          <w:lang w:eastAsia="fr-FR"/>
        </w:rPr>
      </w:pPr>
    </w:p>
    <w:p w:rsidR="005902CE" w:rsidRDefault="005902CE" w:rsidP="00D54008">
      <w:pPr>
        <w:suppressAutoHyphens w:val="0"/>
        <w:spacing w:after="5" w:line="248" w:lineRule="auto"/>
        <w:ind w:left="-5" w:right="12" w:hanging="10"/>
        <w:rPr>
          <w:rFonts w:ascii="Arial" w:eastAsia="Arial" w:hAnsi="Arial" w:cs="Arial"/>
          <w:color w:val="000000"/>
          <w:sz w:val="20"/>
          <w:szCs w:val="22"/>
          <w:lang w:eastAsia="fr-FR"/>
        </w:rPr>
      </w:pPr>
    </w:p>
    <w:p w:rsidR="005902CE" w:rsidRDefault="005902CE" w:rsidP="00D54008">
      <w:pPr>
        <w:suppressAutoHyphens w:val="0"/>
        <w:spacing w:after="5" w:line="248" w:lineRule="auto"/>
        <w:ind w:left="-5" w:right="12" w:hanging="10"/>
        <w:rPr>
          <w:rFonts w:ascii="Arial" w:eastAsia="Arial" w:hAnsi="Arial" w:cs="Arial"/>
          <w:color w:val="000000"/>
          <w:sz w:val="20"/>
          <w:szCs w:val="22"/>
          <w:lang w:eastAsia="fr-FR"/>
        </w:rPr>
      </w:pPr>
    </w:p>
    <w:p w:rsidR="005902CE" w:rsidRDefault="005902CE" w:rsidP="00D54008">
      <w:pPr>
        <w:suppressAutoHyphens w:val="0"/>
        <w:spacing w:after="5" w:line="248" w:lineRule="auto"/>
        <w:ind w:left="-5" w:right="12" w:hanging="10"/>
        <w:rPr>
          <w:rFonts w:ascii="Arial" w:eastAsia="Arial" w:hAnsi="Arial" w:cs="Arial"/>
          <w:color w:val="000000"/>
          <w:sz w:val="20"/>
          <w:szCs w:val="22"/>
          <w:lang w:eastAsia="fr-FR"/>
        </w:rPr>
      </w:pPr>
    </w:p>
    <w:p w:rsidR="005902CE" w:rsidRDefault="005902CE" w:rsidP="00D54008">
      <w:pPr>
        <w:suppressAutoHyphens w:val="0"/>
        <w:spacing w:after="5" w:line="248" w:lineRule="auto"/>
        <w:ind w:left="-5" w:right="12" w:hanging="10"/>
        <w:rPr>
          <w:rFonts w:ascii="Arial" w:eastAsia="Arial" w:hAnsi="Arial" w:cs="Arial"/>
          <w:color w:val="000000"/>
          <w:sz w:val="20"/>
          <w:szCs w:val="22"/>
          <w:lang w:eastAsia="fr-FR"/>
        </w:rPr>
      </w:pPr>
    </w:p>
    <w:p w:rsidR="005902CE" w:rsidRDefault="005902CE" w:rsidP="00D54008">
      <w:pPr>
        <w:suppressAutoHyphens w:val="0"/>
        <w:spacing w:after="5" w:line="248" w:lineRule="auto"/>
        <w:ind w:left="-5" w:right="12" w:hanging="10"/>
        <w:rPr>
          <w:rFonts w:ascii="Arial" w:eastAsia="Arial" w:hAnsi="Arial" w:cs="Arial"/>
          <w:color w:val="000000"/>
          <w:sz w:val="20"/>
          <w:szCs w:val="22"/>
          <w:lang w:eastAsia="fr-FR"/>
        </w:rPr>
      </w:pPr>
    </w:p>
    <w:p w:rsidR="005902CE" w:rsidRDefault="005902CE" w:rsidP="00D54008">
      <w:pPr>
        <w:suppressAutoHyphens w:val="0"/>
        <w:spacing w:after="5" w:line="248" w:lineRule="auto"/>
        <w:ind w:left="-5" w:right="12" w:hanging="10"/>
        <w:rPr>
          <w:rFonts w:ascii="Arial" w:eastAsia="Arial" w:hAnsi="Arial" w:cs="Arial"/>
          <w:color w:val="000000"/>
          <w:sz w:val="20"/>
          <w:szCs w:val="22"/>
          <w:lang w:eastAsia="fr-FR"/>
        </w:rPr>
      </w:pPr>
    </w:p>
    <w:p w:rsidR="005902CE" w:rsidRDefault="005902CE" w:rsidP="00D54008">
      <w:pPr>
        <w:suppressAutoHyphens w:val="0"/>
        <w:spacing w:after="5" w:line="248" w:lineRule="auto"/>
        <w:ind w:left="-5" w:right="12" w:hanging="10"/>
        <w:rPr>
          <w:rFonts w:ascii="Arial" w:eastAsia="Arial" w:hAnsi="Arial" w:cs="Arial"/>
          <w:color w:val="000000"/>
          <w:sz w:val="20"/>
          <w:szCs w:val="22"/>
          <w:lang w:eastAsia="fr-FR"/>
        </w:rPr>
      </w:pPr>
    </w:p>
    <w:p w:rsidR="005902CE" w:rsidRDefault="005902CE" w:rsidP="00D54008">
      <w:pPr>
        <w:suppressAutoHyphens w:val="0"/>
        <w:spacing w:after="5" w:line="248" w:lineRule="auto"/>
        <w:ind w:left="-5" w:right="12" w:hanging="10"/>
        <w:rPr>
          <w:rFonts w:ascii="Arial" w:eastAsia="Arial" w:hAnsi="Arial" w:cs="Arial"/>
          <w:color w:val="000000"/>
          <w:sz w:val="20"/>
          <w:szCs w:val="22"/>
          <w:lang w:eastAsia="fr-FR"/>
        </w:rPr>
      </w:pPr>
    </w:p>
    <w:p w:rsidR="005902CE" w:rsidRDefault="005902CE" w:rsidP="00D54008">
      <w:pPr>
        <w:suppressAutoHyphens w:val="0"/>
        <w:spacing w:after="5" w:line="248" w:lineRule="auto"/>
        <w:ind w:left="-5" w:right="12" w:hanging="10"/>
        <w:rPr>
          <w:rFonts w:ascii="Arial" w:eastAsia="Arial" w:hAnsi="Arial" w:cs="Arial"/>
          <w:color w:val="000000"/>
          <w:sz w:val="20"/>
          <w:szCs w:val="22"/>
          <w:lang w:eastAsia="fr-FR"/>
        </w:rPr>
      </w:pPr>
    </w:p>
    <w:p w:rsidR="005902CE" w:rsidRDefault="005902CE" w:rsidP="00D54008">
      <w:pPr>
        <w:suppressAutoHyphens w:val="0"/>
        <w:spacing w:after="5" w:line="248" w:lineRule="auto"/>
        <w:ind w:left="-5" w:right="12" w:hanging="10"/>
        <w:rPr>
          <w:rFonts w:ascii="Arial" w:eastAsia="Arial" w:hAnsi="Arial" w:cs="Arial"/>
          <w:color w:val="000000"/>
          <w:sz w:val="20"/>
          <w:szCs w:val="22"/>
          <w:lang w:eastAsia="fr-FR"/>
        </w:rPr>
      </w:pPr>
    </w:p>
    <w:p w:rsidR="005902CE" w:rsidRDefault="005902CE" w:rsidP="00D54008">
      <w:pPr>
        <w:suppressAutoHyphens w:val="0"/>
        <w:spacing w:after="5" w:line="248" w:lineRule="auto"/>
        <w:ind w:left="-5" w:right="12" w:hanging="10"/>
        <w:rPr>
          <w:rFonts w:ascii="Arial" w:eastAsia="Arial" w:hAnsi="Arial" w:cs="Arial"/>
          <w:color w:val="000000"/>
          <w:sz w:val="20"/>
          <w:szCs w:val="22"/>
          <w:lang w:eastAsia="fr-FR"/>
        </w:rPr>
      </w:pPr>
    </w:p>
    <w:p w:rsidR="005902CE" w:rsidRDefault="005902CE" w:rsidP="00D54008">
      <w:pPr>
        <w:suppressAutoHyphens w:val="0"/>
        <w:spacing w:after="5" w:line="248" w:lineRule="auto"/>
        <w:ind w:left="-5" w:right="12" w:hanging="10"/>
        <w:rPr>
          <w:rFonts w:ascii="Arial" w:eastAsia="Arial" w:hAnsi="Arial" w:cs="Arial"/>
          <w:color w:val="000000"/>
          <w:sz w:val="20"/>
          <w:szCs w:val="22"/>
          <w:lang w:eastAsia="fr-FR"/>
        </w:rPr>
      </w:pPr>
    </w:p>
    <w:p w:rsidR="005902CE" w:rsidRDefault="005902CE" w:rsidP="00D54008">
      <w:pPr>
        <w:suppressAutoHyphens w:val="0"/>
        <w:spacing w:after="5" w:line="248" w:lineRule="auto"/>
        <w:ind w:left="-5" w:right="12" w:hanging="10"/>
        <w:rPr>
          <w:rFonts w:ascii="Arial" w:eastAsia="Arial" w:hAnsi="Arial" w:cs="Arial"/>
          <w:color w:val="000000"/>
          <w:sz w:val="20"/>
          <w:szCs w:val="22"/>
          <w:lang w:eastAsia="fr-FR"/>
        </w:rPr>
      </w:pPr>
    </w:p>
    <w:p w:rsidR="005902CE" w:rsidRDefault="005902CE" w:rsidP="00D54008">
      <w:pPr>
        <w:suppressAutoHyphens w:val="0"/>
        <w:spacing w:after="5" w:line="248" w:lineRule="auto"/>
        <w:ind w:left="-5" w:right="12" w:hanging="10"/>
        <w:rPr>
          <w:rFonts w:ascii="Arial" w:eastAsia="Arial" w:hAnsi="Arial" w:cs="Arial"/>
          <w:color w:val="000000"/>
          <w:sz w:val="20"/>
          <w:szCs w:val="22"/>
          <w:lang w:eastAsia="fr-FR"/>
        </w:rPr>
      </w:pPr>
    </w:p>
    <w:p w:rsidR="005902CE" w:rsidRDefault="005902CE" w:rsidP="00D54008">
      <w:pPr>
        <w:suppressAutoHyphens w:val="0"/>
        <w:spacing w:after="5" w:line="248" w:lineRule="auto"/>
        <w:ind w:left="-5" w:right="12" w:hanging="10"/>
        <w:rPr>
          <w:rFonts w:ascii="Arial" w:eastAsia="Arial" w:hAnsi="Arial" w:cs="Arial"/>
          <w:color w:val="000000"/>
          <w:sz w:val="20"/>
          <w:szCs w:val="22"/>
          <w:lang w:eastAsia="fr-FR"/>
        </w:rPr>
      </w:pPr>
    </w:p>
    <w:p w:rsidR="005902CE" w:rsidRDefault="005902CE" w:rsidP="00D54008">
      <w:pPr>
        <w:suppressAutoHyphens w:val="0"/>
        <w:spacing w:after="5" w:line="248" w:lineRule="auto"/>
        <w:ind w:left="-5" w:right="12" w:hanging="10"/>
        <w:rPr>
          <w:rFonts w:ascii="Arial" w:eastAsia="Arial" w:hAnsi="Arial" w:cs="Arial"/>
          <w:color w:val="000000"/>
          <w:sz w:val="20"/>
          <w:szCs w:val="22"/>
          <w:lang w:eastAsia="fr-FR"/>
        </w:rPr>
      </w:pPr>
    </w:p>
    <w:p w:rsidR="005902CE" w:rsidRDefault="005902CE" w:rsidP="00D54008">
      <w:pPr>
        <w:suppressAutoHyphens w:val="0"/>
        <w:spacing w:after="5" w:line="248" w:lineRule="auto"/>
        <w:ind w:left="-5" w:right="12" w:hanging="10"/>
        <w:rPr>
          <w:rFonts w:ascii="Arial" w:eastAsia="Arial" w:hAnsi="Arial" w:cs="Arial"/>
          <w:color w:val="000000"/>
          <w:sz w:val="20"/>
          <w:szCs w:val="22"/>
          <w:lang w:eastAsia="fr-FR"/>
        </w:rPr>
      </w:pPr>
    </w:p>
    <w:p w:rsidR="005902CE" w:rsidRDefault="005902CE" w:rsidP="00D54008">
      <w:pPr>
        <w:suppressAutoHyphens w:val="0"/>
        <w:spacing w:after="5" w:line="248" w:lineRule="auto"/>
        <w:ind w:left="-5" w:right="12" w:hanging="10"/>
        <w:rPr>
          <w:rFonts w:ascii="Arial" w:eastAsia="Arial" w:hAnsi="Arial" w:cs="Arial"/>
          <w:color w:val="000000"/>
          <w:sz w:val="20"/>
          <w:szCs w:val="22"/>
          <w:lang w:eastAsia="fr-FR"/>
        </w:rPr>
      </w:pPr>
    </w:p>
    <w:p w:rsidR="005902CE" w:rsidRDefault="005902CE" w:rsidP="00D54008">
      <w:pPr>
        <w:suppressAutoHyphens w:val="0"/>
        <w:spacing w:after="5" w:line="248" w:lineRule="auto"/>
        <w:ind w:left="-5" w:right="12" w:hanging="10"/>
        <w:rPr>
          <w:rFonts w:ascii="Arial" w:eastAsia="Arial" w:hAnsi="Arial" w:cs="Arial"/>
          <w:color w:val="000000"/>
          <w:sz w:val="20"/>
          <w:szCs w:val="22"/>
          <w:lang w:eastAsia="fr-FR"/>
        </w:rPr>
      </w:pPr>
    </w:p>
    <w:p w:rsidR="00D54008" w:rsidRPr="00D54008" w:rsidRDefault="00D54008" w:rsidP="00636C99">
      <w:pPr>
        <w:suppressAutoHyphens w:val="0"/>
        <w:spacing w:after="5" w:line="248" w:lineRule="auto"/>
        <w:ind w:right="12"/>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lastRenderedPageBreak/>
        <w:t>Le décret n° 2018-1353 du 28 décembre 2018 relatif au cantonnement de l'indisponibilité des sommes laissées au compte en cas de saisie administrative à tiers détenteur, l'article L. 262 du Livre des procédures fiscales ainsi que les articles L. 112-2, L. 162-1, L. 162-2, L. 211-1, L. 211-2, R. 112-4, R. 112-5, R. 162-2 à R. 162-9, R. 211-9, R. 211-10, R. 211-19, R. 211-20, R. 211-22 et R. 213-10 du Code des procédures civiles d’exécution, l'article R. 421-68 du Code de l’éducation ainsi que l’article L. 1617-5 du Code général des collectivités territoriales peuvent être consultés sur le site Légifrance (</w:t>
      </w:r>
      <w:hyperlink r:id="rId12">
        <w:r w:rsidRPr="00D54008">
          <w:rPr>
            <w:rFonts w:ascii="Arial" w:eastAsia="Arial" w:hAnsi="Arial" w:cs="Arial"/>
            <w:color w:val="0000FF"/>
            <w:sz w:val="20"/>
            <w:szCs w:val="22"/>
            <w:u w:val="single" w:color="0000FF"/>
            <w:lang w:eastAsia="fr-FR"/>
          </w:rPr>
          <w:t>http://www.legifrance.gouv.fr</w:t>
        </w:r>
      </w:hyperlink>
      <w:hyperlink r:id="rId13">
        <w:r w:rsidRPr="00D54008">
          <w:rPr>
            <w:rFonts w:ascii="Arial" w:eastAsia="Arial" w:hAnsi="Arial" w:cs="Arial"/>
            <w:color w:val="000000"/>
            <w:sz w:val="20"/>
            <w:szCs w:val="22"/>
            <w:lang w:eastAsia="fr-FR"/>
          </w:rPr>
          <w:t>)</w:t>
        </w:r>
      </w:hyperlink>
      <w:r w:rsidRPr="00D54008">
        <w:rPr>
          <w:rFonts w:ascii="Arial" w:eastAsia="Arial" w:hAnsi="Arial" w:cs="Arial"/>
          <w:color w:val="000000"/>
          <w:sz w:val="20"/>
          <w:szCs w:val="22"/>
          <w:lang w:eastAsia="fr-FR"/>
        </w:rPr>
        <w:t xml:space="preserve">. </w:t>
      </w:r>
    </w:p>
    <w:p w:rsidR="00D54008" w:rsidRPr="00D54008" w:rsidRDefault="00D54008" w:rsidP="00D54008">
      <w:pPr>
        <w:suppressAutoHyphens w:val="0"/>
        <w:spacing w:after="12" w:line="259" w:lineRule="auto"/>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 </w:t>
      </w:r>
    </w:p>
    <w:p w:rsidR="00D54008" w:rsidRPr="00D54008" w:rsidRDefault="00D54008" w:rsidP="00D54008">
      <w:pPr>
        <w:keepNext/>
        <w:keepLines/>
        <w:pBdr>
          <w:top w:val="single" w:sz="4" w:space="0" w:color="000000"/>
          <w:left w:val="single" w:sz="4" w:space="0" w:color="000000"/>
          <w:bottom w:val="single" w:sz="4" w:space="0" w:color="000000"/>
          <w:right w:val="single" w:sz="4" w:space="0" w:color="000000"/>
        </w:pBdr>
        <w:suppressAutoHyphens w:val="0"/>
        <w:spacing w:after="12" w:line="259" w:lineRule="auto"/>
        <w:ind w:left="10" w:right="4" w:hanging="10"/>
        <w:jc w:val="center"/>
        <w:outlineLvl w:val="2"/>
        <w:rPr>
          <w:rFonts w:ascii="Arial" w:eastAsia="Arial" w:hAnsi="Arial" w:cs="Arial"/>
          <w:b/>
          <w:color w:val="000000"/>
          <w:sz w:val="20"/>
          <w:szCs w:val="22"/>
          <w:lang w:eastAsia="fr-FR"/>
        </w:rPr>
      </w:pPr>
      <w:r w:rsidRPr="00D54008">
        <w:rPr>
          <w:rFonts w:ascii="Arial" w:eastAsia="Arial" w:hAnsi="Arial" w:cs="Arial"/>
          <w:b/>
          <w:color w:val="000000"/>
          <w:sz w:val="20"/>
          <w:szCs w:val="22"/>
          <w:lang w:eastAsia="fr-FR"/>
        </w:rPr>
        <w:t xml:space="preserve">Modalités de contestation </w:t>
      </w:r>
    </w:p>
    <w:p w:rsidR="00D54008" w:rsidRPr="00D54008" w:rsidRDefault="00D54008" w:rsidP="00D54008">
      <w:pPr>
        <w:keepNext/>
        <w:keepLines/>
        <w:suppressAutoHyphens w:val="0"/>
        <w:spacing w:line="259" w:lineRule="auto"/>
        <w:ind w:left="10" w:right="7" w:hanging="10"/>
        <w:jc w:val="center"/>
        <w:outlineLvl w:val="3"/>
        <w:rPr>
          <w:rFonts w:ascii="Arial" w:eastAsia="Arial" w:hAnsi="Arial" w:cs="Arial"/>
          <w:b/>
          <w:color w:val="000000"/>
          <w:sz w:val="20"/>
          <w:szCs w:val="22"/>
          <w:lang w:eastAsia="fr-FR"/>
        </w:rPr>
      </w:pPr>
      <w:r w:rsidRPr="00D54008">
        <w:rPr>
          <w:rFonts w:ascii="Arial" w:eastAsia="Arial" w:hAnsi="Arial" w:cs="Arial"/>
          <w:b/>
          <w:color w:val="000000"/>
          <w:sz w:val="20"/>
          <w:szCs w:val="22"/>
          <w:lang w:eastAsia="fr-FR"/>
        </w:rPr>
        <w:t xml:space="preserve">Livre des procédures fiscales </w:t>
      </w:r>
    </w:p>
    <w:p w:rsidR="00D54008" w:rsidRPr="00D54008" w:rsidRDefault="00D54008" w:rsidP="00D54008">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b/>
          <w:color w:val="000000"/>
          <w:sz w:val="20"/>
          <w:szCs w:val="22"/>
          <w:lang w:eastAsia="fr-FR"/>
        </w:rPr>
        <w:t>Article L. 281</w:t>
      </w:r>
      <w:r w:rsidRPr="00D54008">
        <w:rPr>
          <w:rFonts w:ascii="Arial" w:eastAsia="Arial" w:hAnsi="Arial" w:cs="Arial"/>
          <w:color w:val="000000"/>
          <w:sz w:val="20"/>
          <w:szCs w:val="22"/>
          <w:lang w:eastAsia="fr-FR"/>
        </w:rPr>
        <w:t xml:space="preserve"> - Les contestations relatives au recouvrement des impôts, taxes, redevances, amendes, condamnations pécuniaires et sommes quelconques dont la perception incombe aux comptables publics doivent être adressées à l'administration dont dépend le comptable qui exerce les poursuites. </w:t>
      </w:r>
    </w:p>
    <w:p w:rsidR="00D54008" w:rsidRPr="00D54008" w:rsidRDefault="00D54008" w:rsidP="00D54008">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Lorsque les contestations portent sur le recouvrement de créances détenues par les établissements publics de l'État, par un de ses groupements d'intérêt public ou par les autorités publiques indépendantes, dotés d'un agent comptable, ces contestations sont adressées à l'ordonnateur de l'établissement public, du groupement d'intérêt public ou de l'autorité publique indépendante pour le compte duquel l'agent comptable a exercé ces poursuites. </w:t>
      </w:r>
    </w:p>
    <w:p w:rsidR="00D54008" w:rsidRPr="00D54008" w:rsidRDefault="00D54008" w:rsidP="00D54008">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Les contestations relatives au recouvrement ne peuvent pas remettre en cause le bien-fondé de la créance. </w:t>
      </w:r>
    </w:p>
    <w:p w:rsidR="00D54008" w:rsidRPr="00D54008" w:rsidRDefault="00D54008" w:rsidP="00D54008">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Elles peuvent porter : </w:t>
      </w:r>
    </w:p>
    <w:p w:rsidR="00D54008" w:rsidRPr="00D54008" w:rsidRDefault="00D54008" w:rsidP="00D54008">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1° Sur la régularité en la forme de l'acte ; </w:t>
      </w:r>
    </w:p>
    <w:p w:rsidR="00D54008" w:rsidRPr="00D54008" w:rsidRDefault="00D54008" w:rsidP="00D54008">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2° À l'exclusion des amendes et condamnations pécuniaires, sur l'obligation au paiement, sur le montant de la dette compte tenu des paiements effectués et sur l'exigibilité de la somme réclamée. </w:t>
      </w:r>
    </w:p>
    <w:p w:rsidR="00D54008" w:rsidRPr="00D54008" w:rsidRDefault="00D54008" w:rsidP="00D54008">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Les recours contre les décisions prises par l'administration sur ces contestations sont portés dans le cas prévu au 1° devant le juge de l'exécution. Dans les cas prévus au 2°, ils sont portés : […] </w:t>
      </w:r>
    </w:p>
    <w:p w:rsidR="00D54008" w:rsidRPr="00D54008" w:rsidRDefault="00D54008" w:rsidP="00D54008">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b) Pour les créances non fiscales de l'État, des établissements publics de l'État, de ses groupements d'intérêt public et des autorités publiques indépendantes, dotés d'un agent comptable, devant le juge de droit commun selon la nature de la créance ; […].  </w:t>
      </w:r>
    </w:p>
    <w:p w:rsidR="00D54008" w:rsidRPr="00D54008" w:rsidRDefault="00D54008" w:rsidP="00D54008">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b/>
          <w:color w:val="000000"/>
          <w:sz w:val="20"/>
          <w:szCs w:val="22"/>
          <w:lang w:eastAsia="fr-FR"/>
        </w:rPr>
        <w:t>Article R.*281-1</w:t>
      </w:r>
      <w:r w:rsidRPr="00D54008">
        <w:rPr>
          <w:rFonts w:ascii="Arial" w:eastAsia="Arial" w:hAnsi="Arial" w:cs="Arial"/>
          <w:color w:val="000000"/>
          <w:sz w:val="20"/>
          <w:szCs w:val="22"/>
          <w:lang w:eastAsia="fr-FR"/>
        </w:rPr>
        <w:t xml:space="preserve"> - Les contestations relatives au recouvrement prévues par l'article L. 281 peuvent être formulées par le redevable lui-même ou la personne tenue solidairement ou conjointement. </w:t>
      </w:r>
    </w:p>
    <w:p w:rsidR="00D54008" w:rsidRPr="00D54008" w:rsidRDefault="00D54008" w:rsidP="00D54008">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Elles font l'objet d'une demande qui doit être adressée, appuyée de toutes les justifications utiles, au chef de service compétent suivant : </w:t>
      </w:r>
    </w:p>
    <w:p w:rsidR="00D54008" w:rsidRPr="00D54008" w:rsidRDefault="00D54008" w:rsidP="00D54008">
      <w:pPr>
        <w:suppressAutoHyphens w:val="0"/>
        <w:spacing w:after="5" w:line="248" w:lineRule="auto"/>
        <w:ind w:left="-5" w:right="12" w:hanging="10"/>
        <w:rPr>
          <w:rFonts w:ascii="Arial" w:eastAsia="Arial" w:hAnsi="Arial" w:cs="Arial"/>
          <w:color w:val="000000"/>
          <w:sz w:val="20"/>
          <w:szCs w:val="22"/>
          <w:lang w:eastAsia="fr-FR"/>
        </w:rPr>
      </w:pPr>
      <w:r w:rsidRPr="00D54008">
        <w:rPr>
          <w:rFonts w:ascii="Arial" w:eastAsia="Arial" w:hAnsi="Arial" w:cs="Arial"/>
          <w:color w:val="000000"/>
          <w:sz w:val="20"/>
          <w:szCs w:val="22"/>
          <w:lang w:eastAsia="fr-FR"/>
        </w:rPr>
        <w:t xml:space="preserve">a) Le directeur départemental ou régional des finances publiques du département dans lequel a été prise la décision d'engager la poursuite ou le responsable du service à compétence nationale si le recouvrement incombe à un comptable de la direction générale des finances publiques […]. </w:t>
      </w:r>
    </w:p>
    <w:p w:rsidR="00475C58" w:rsidRPr="00475C58" w:rsidRDefault="00475C58" w:rsidP="00475C58">
      <w:pPr>
        <w:suppressAutoHyphens w:val="0"/>
        <w:spacing w:after="5" w:line="248" w:lineRule="auto"/>
        <w:ind w:left="-5" w:right="12" w:hanging="10"/>
        <w:rPr>
          <w:rFonts w:ascii="Arial" w:eastAsia="Arial" w:hAnsi="Arial" w:cs="Arial"/>
          <w:color w:val="000000"/>
          <w:sz w:val="20"/>
          <w:szCs w:val="22"/>
          <w:lang w:eastAsia="fr-FR"/>
        </w:rPr>
      </w:pPr>
      <w:r w:rsidRPr="00475C58">
        <w:rPr>
          <w:rFonts w:ascii="Arial" w:eastAsia="Arial" w:hAnsi="Arial" w:cs="Arial"/>
          <w:b/>
          <w:color w:val="000000"/>
          <w:sz w:val="20"/>
          <w:szCs w:val="22"/>
          <w:lang w:eastAsia="fr-FR"/>
        </w:rPr>
        <w:t>Article R.*281-3-1</w:t>
      </w:r>
      <w:r w:rsidRPr="00475C58">
        <w:rPr>
          <w:rFonts w:ascii="Arial" w:eastAsia="Arial" w:hAnsi="Arial" w:cs="Arial"/>
          <w:color w:val="000000"/>
          <w:sz w:val="20"/>
          <w:szCs w:val="22"/>
          <w:lang w:eastAsia="fr-FR"/>
        </w:rPr>
        <w:t xml:space="preserve"> - La demande prévue à l'article R.* 281-1 doit, sous peine d'irrecevabilité, être présentée dans un délai de deux mois à partir de la notification : </w:t>
      </w:r>
    </w:p>
    <w:p w:rsidR="00475C58" w:rsidRPr="00475C58" w:rsidRDefault="00475C58" w:rsidP="00475C58">
      <w:pPr>
        <w:numPr>
          <w:ilvl w:val="0"/>
          <w:numId w:val="14"/>
        </w:numPr>
        <w:suppressAutoHyphens w:val="0"/>
        <w:spacing w:after="5" w:line="248" w:lineRule="auto"/>
        <w:ind w:right="12"/>
        <w:rPr>
          <w:rFonts w:ascii="Arial" w:eastAsia="Arial" w:hAnsi="Arial" w:cs="Arial"/>
          <w:color w:val="000000"/>
          <w:sz w:val="20"/>
          <w:szCs w:val="22"/>
          <w:lang w:eastAsia="fr-FR"/>
        </w:rPr>
      </w:pPr>
      <w:r w:rsidRPr="00475C58">
        <w:rPr>
          <w:rFonts w:ascii="Arial" w:eastAsia="Arial" w:hAnsi="Arial" w:cs="Arial"/>
          <w:color w:val="000000"/>
          <w:sz w:val="20"/>
          <w:szCs w:val="22"/>
          <w:lang w:eastAsia="fr-FR"/>
        </w:rPr>
        <w:t xml:space="preserve">De l'acte de poursuite dont la régularité en la forme est contestée ; </w:t>
      </w:r>
    </w:p>
    <w:p w:rsidR="00475C58" w:rsidRPr="00475C58" w:rsidRDefault="00475C58" w:rsidP="00475C58">
      <w:pPr>
        <w:numPr>
          <w:ilvl w:val="0"/>
          <w:numId w:val="14"/>
        </w:numPr>
        <w:suppressAutoHyphens w:val="0"/>
        <w:spacing w:after="5" w:line="248" w:lineRule="auto"/>
        <w:ind w:right="12"/>
        <w:rPr>
          <w:rFonts w:ascii="Arial" w:eastAsia="Arial" w:hAnsi="Arial" w:cs="Arial"/>
          <w:color w:val="000000"/>
          <w:sz w:val="20"/>
          <w:szCs w:val="22"/>
          <w:lang w:eastAsia="fr-FR"/>
        </w:rPr>
      </w:pPr>
      <w:r w:rsidRPr="00475C58">
        <w:rPr>
          <w:rFonts w:ascii="Arial" w:eastAsia="Arial" w:hAnsi="Arial" w:cs="Arial"/>
          <w:color w:val="000000"/>
          <w:sz w:val="20"/>
          <w:szCs w:val="22"/>
          <w:lang w:eastAsia="fr-FR"/>
        </w:rPr>
        <w:t xml:space="preserve">À l'exclusion des amendes et condamnations pécuniaires, de tout acte de poursuite si le motif invoqué porte sur l'obligation au paiement ou sur le montant de la dette ; </w:t>
      </w:r>
    </w:p>
    <w:p w:rsidR="00475C58" w:rsidRPr="00475C58" w:rsidRDefault="00475C58" w:rsidP="00475C58">
      <w:pPr>
        <w:numPr>
          <w:ilvl w:val="0"/>
          <w:numId w:val="14"/>
        </w:numPr>
        <w:suppressAutoHyphens w:val="0"/>
        <w:spacing w:after="5" w:line="248" w:lineRule="auto"/>
        <w:ind w:right="12"/>
        <w:rPr>
          <w:rFonts w:ascii="Arial" w:eastAsia="Arial" w:hAnsi="Arial" w:cs="Arial"/>
          <w:color w:val="000000"/>
          <w:sz w:val="20"/>
          <w:szCs w:val="22"/>
          <w:lang w:eastAsia="fr-FR"/>
        </w:rPr>
      </w:pPr>
      <w:r w:rsidRPr="00475C58">
        <w:rPr>
          <w:rFonts w:ascii="Arial" w:eastAsia="Arial" w:hAnsi="Arial" w:cs="Arial"/>
          <w:color w:val="000000"/>
          <w:sz w:val="20"/>
          <w:szCs w:val="22"/>
          <w:lang w:eastAsia="fr-FR"/>
        </w:rPr>
        <w:t xml:space="preserve">À l'exclusion des amendes et condamnations pécuniaires, du premier acte de poursuite permettant de contester l'exigibilité de la somme réclamée. </w:t>
      </w:r>
    </w:p>
    <w:p w:rsidR="00475C58" w:rsidRPr="00475C58" w:rsidRDefault="00475C58" w:rsidP="00475C58">
      <w:pPr>
        <w:suppressAutoHyphens w:val="0"/>
        <w:spacing w:line="259" w:lineRule="auto"/>
        <w:rPr>
          <w:rFonts w:ascii="Arial" w:eastAsia="Arial" w:hAnsi="Arial" w:cs="Arial"/>
          <w:color w:val="000000"/>
          <w:sz w:val="20"/>
          <w:szCs w:val="22"/>
          <w:lang w:eastAsia="fr-FR"/>
        </w:rPr>
      </w:pPr>
      <w:r w:rsidRPr="00475C58">
        <w:rPr>
          <w:rFonts w:ascii="Arial" w:eastAsia="Arial" w:hAnsi="Arial" w:cs="Arial"/>
          <w:color w:val="000000"/>
          <w:sz w:val="20"/>
          <w:szCs w:val="22"/>
          <w:lang w:eastAsia="fr-FR"/>
        </w:rPr>
        <w:t xml:space="preserve"> </w:t>
      </w:r>
    </w:p>
    <w:p w:rsidR="00475C58" w:rsidRPr="00475C58" w:rsidRDefault="00475C58" w:rsidP="00475C58">
      <w:pPr>
        <w:suppressAutoHyphens w:val="0"/>
        <w:spacing w:after="5" w:line="248" w:lineRule="auto"/>
        <w:ind w:left="-5" w:right="148" w:hanging="10"/>
        <w:rPr>
          <w:rFonts w:ascii="Arial" w:eastAsia="Arial" w:hAnsi="Arial" w:cs="Arial"/>
          <w:color w:val="000000"/>
          <w:sz w:val="20"/>
          <w:szCs w:val="22"/>
          <w:lang w:eastAsia="fr-FR"/>
        </w:rPr>
      </w:pPr>
      <w:r w:rsidRPr="00475C58">
        <w:rPr>
          <w:rFonts w:ascii="Arial" w:eastAsia="Arial" w:hAnsi="Arial" w:cs="Arial"/>
          <w:b/>
          <w:color w:val="000000"/>
          <w:sz w:val="20"/>
          <w:szCs w:val="22"/>
          <w:lang w:eastAsia="fr-FR"/>
        </w:rPr>
        <w:t>Article R.*281-4</w:t>
      </w:r>
      <w:r w:rsidRPr="00475C58">
        <w:rPr>
          <w:rFonts w:ascii="Arial" w:eastAsia="Arial" w:hAnsi="Arial" w:cs="Arial"/>
          <w:color w:val="000000"/>
          <w:sz w:val="20"/>
          <w:szCs w:val="22"/>
          <w:lang w:eastAsia="fr-FR"/>
        </w:rPr>
        <w:t xml:space="preserve"> - Le chef de service ou l'ordonnateur mentionné au deuxième alinéa de l'article L. 281 se prononce dans un délai de deux mois à partir du dépôt de la demande, dont il doit accuser réception [...]. Si aucune décision n'a été prise dans ce délai ou si la décision rendue ne lui donne pas satisfaction, le redevable ou la personne tenue solidairement ou conjointement doit, à peine de forclusion, porter l'affaire devant le juge compétent tel qu'il est défini à l'article L. 281. Il dispose pour cela de deux mois à partir : </w:t>
      </w:r>
    </w:p>
    <w:p w:rsidR="00475C58" w:rsidRPr="00475C58" w:rsidRDefault="00475C58" w:rsidP="00475C58">
      <w:pPr>
        <w:numPr>
          <w:ilvl w:val="0"/>
          <w:numId w:val="15"/>
        </w:numPr>
        <w:suppressAutoHyphens w:val="0"/>
        <w:spacing w:after="5" w:line="248" w:lineRule="auto"/>
        <w:ind w:right="12"/>
        <w:rPr>
          <w:rFonts w:ascii="Arial" w:eastAsia="Arial" w:hAnsi="Arial" w:cs="Arial"/>
          <w:color w:val="000000"/>
          <w:sz w:val="20"/>
          <w:szCs w:val="22"/>
          <w:lang w:eastAsia="fr-FR"/>
        </w:rPr>
      </w:pPr>
      <w:r w:rsidRPr="00475C58">
        <w:rPr>
          <w:rFonts w:ascii="Arial" w:eastAsia="Arial" w:hAnsi="Arial" w:cs="Arial"/>
          <w:color w:val="000000"/>
          <w:sz w:val="20"/>
          <w:szCs w:val="22"/>
          <w:lang w:eastAsia="fr-FR"/>
        </w:rPr>
        <w:t xml:space="preserve">soit de la notification de la décision du chef de service ou de l'ordonnateur mentionné au deuxième alinéa de l'article L. 281 ; </w:t>
      </w:r>
    </w:p>
    <w:p w:rsidR="00475C58" w:rsidRPr="00475C58" w:rsidRDefault="00475C58" w:rsidP="00475C58">
      <w:pPr>
        <w:numPr>
          <w:ilvl w:val="0"/>
          <w:numId w:val="15"/>
        </w:numPr>
        <w:suppressAutoHyphens w:val="0"/>
        <w:spacing w:after="5" w:line="248" w:lineRule="auto"/>
        <w:ind w:right="12"/>
        <w:rPr>
          <w:rFonts w:ascii="Arial" w:eastAsia="Arial" w:hAnsi="Arial" w:cs="Arial"/>
          <w:color w:val="000000"/>
          <w:sz w:val="20"/>
          <w:szCs w:val="22"/>
          <w:lang w:eastAsia="fr-FR"/>
        </w:rPr>
      </w:pPr>
      <w:r w:rsidRPr="00475C58">
        <w:rPr>
          <w:rFonts w:ascii="Arial" w:eastAsia="Arial" w:hAnsi="Arial" w:cs="Arial"/>
          <w:color w:val="000000"/>
          <w:sz w:val="20"/>
          <w:szCs w:val="22"/>
          <w:lang w:eastAsia="fr-FR"/>
        </w:rPr>
        <w:t xml:space="preserve">soit de l'expiration du délai de deux mois accordé au chef de service ou à l'ordonnateur mentionné au deuxième alinéa de l'article L. 281 pour prendre sa décision. </w:t>
      </w:r>
    </w:p>
    <w:p w:rsidR="00475C58" w:rsidRPr="00475C58" w:rsidRDefault="00475C58" w:rsidP="00475C58">
      <w:pPr>
        <w:suppressAutoHyphens w:val="0"/>
        <w:spacing w:after="5" w:line="248" w:lineRule="auto"/>
        <w:ind w:left="-5" w:right="12" w:hanging="10"/>
        <w:rPr>
          <w:rFonts w:ascii="Arial" w:eastAsia="Arial" w:hAnsi="Arial" w:cs="Arial"/>
          <w:color w:val="000000"/>
          <w:sz w:val="20"/>
          <w:szCs w:val="22"/>
          <w:lang w:eastAsia="fr-FR"/>
        </w:rPr>
      </w:pPr>
      <w:r w:rsidRPr="00475C58">
        <w:rPr>
          <w:rFonts w:ascii="Arial" w:eastAsia="Arial" w:hAnsi="Arial" w:cs="Arial"/>
          <w:color w:val="000000"/>
          <w:sz w:val="20"/>
          <w:szCs w:val="22"/>
          <w:lang w:eastAsia="fr-FR"/>
        </w:rPr>
        <w:t xml:space="preserve">La procédure ne peut, à peine d'irrecevabilité, être engagée avant ces dates. </w:t>
      </w:r>
    </w:p>
    <w:p w:rsidR="00475C58" w:rsidRPr="00475C58" w:rsidRDefault="00475C58" w:rsidP="00475C58">
      <w:pPr>
        <w:keepNext/>
        <w:keepLines/>
        <w:suppressAutoHyphens w:val="0"/>
        <w:spacing w:line="259" w:lineRule="auto"/>
        <w:ind w:left="10" w:right="9" w:hanging="10"/>
        <w:jc w:val="center"/>
        <w:outlineLvl w:val="3"/>
        <w:rPr>
          <w:rFonts w:ascii="Arial" w:eastAsia="Arial" w:hAnsi="Arial" w:cs="Arial"/>
          <w:b/>
          <w:color w:val="000000"/>
          <w:sz w:val="20"/>
          <w:szCs w:val="22"/>
          <w:lang w:eastAsia="fr-FR"/>
        </w:rPr>
      </w:pPr>
      <w:r w:rsidRPr="00475C58">
        <w:rPr>
          <w:rFonts w:ascii="Arial" w:eastAsia="Arial" w:hAnsi="Arial" w:cs="Arial"/>
          <w:b/>
          <w:color w:val="000000"/>
          <w:sz w:val="20"/>
          <w:szCs w:val="22"/>
          <w:lang w:eastAsia="fr-FR"/>
        </w:rPr>
        <w:t xml:space="preserve">Code des procédures civiles d’exécution </w:t>
      </w:r>
    </w:p>
    <w:p w:rsidR="00475C58" w:rsidRPr="00475C58" w:rsidRDefault="00475C58" w:rsidP="00636C99">
      <w:pPr>
        <w:suppressAutoHyphens w:val="0"/>
        <w:spacing w:after="5" w:line="248" w:lineRule="auto"/>
        <w:ind w:left="-5" w:right="12" w:hanging="10"/>
        <w:rPr>
          <w:rFonts w:ascii="Arial" w:eastAsia="Arial" w:hAnsi="Arial" w:cs="Arial"/>
          <w:color w:val="000000"/>
          <w:sz w:val="20"/>
          <w:szCs w:val="22"/>
          <w:lang w:eastAsia="fr-FR"/>
        </w:rPr>
      </w:pPr>
      <w:r w:rsidRPr="00475C58">
        <w:rPr>
          <w:rFonts w:ascii="Arial" w:eastAsia="Arial" w:hAnsi="Arial" w:cs="Arial"/>
          <w:b/>
          <w:color w:val="000000"/>
          <w:sz w:val="20"/>
          <w:szCs w:val="22"/>
          <w:lang w:eastAsia="fr-FR"/>
        </w:rPr>
        <w:t>Art. L. 211-3</w:t>
      </w:r>
      <w:r w:rsidRPr="00475C58">
        <w:rPr>
          <w:rFonts w:ascii="Arial" w:eastAsia="Arial" w:hAnsi="Arial" w:cs="Arial"/>
          <w:color w:val="000000"/>
          <w:sz w:val="20"/>
          <w:szCs w:val="22"/>
          <w:lang w:eastAsia="fr-FR"/>
        </w:rPr>
        <w:t xml:space="preserve"> - Le tiers saisi est tenu de déclarer au créancier l'étendue de ses obligations à l'égard du débiteur ainsi que les modalités qui pourraient les affecter et, s'il y a lieu, les cessions de créances, délé</w:t>
      </w:r>
      <w:r w:rsidR="00636C99">
        <w:rPr>
          <w:rFonts w:ascii="Arial" w:eastAsia="Arial" w:hAnsi="Arial" w:cs="Arial"/>
          <w:color w:val="000000"/>
          <w:sz w:val="20"/>
          <w:szCs w:val="22"/>
          <w:lang w:eastAsia="fr-FR"/>
        </w:rPr>
        <w:t xml:space="preserve">gations ou saisies </w:t>
      </w:r>
      <w:proofErr w:type="spellStart"/>
      <w:r w:rsidR="00636C99">
        <w:rPr>
          <w:rFonts w:ascii="Arial" w:eastAsia="Arial" w:hAnsi="Arial" w:cs="Arial"/>
          <w:color w:val="000000"/>
          <w:sz w:val="20"/>
          <w:szCs w:val="22"/>
          <w:lang w:eastAsia="fr-FR"/>
        </w:rPr>
        <w:t>antérieure</w:t>
      </w:r>
      <w:r w:rsidRPr="00475C58">
        <w:rPr>
          <w:rFonts w:ascii="Arial" w:eastAsia="Arial" w:hAnsi="Arial" w:cs="Arial"/>
          <w:b/>
          <w:color w:val="000000"/>
          <w:sz w:val="20"/>
          <w:szCs w:val="22"/>
          <w:lang w:eastAsia="fr-FR"/>
        </w:rPr>
        <w:t>Art</w:t>
      </w:r>
      <w:proofErr w:type="spellEnd"/>
      <w:r w:rsidRPr="00475C58">
        <w:rPr>
          <w:rFonts w:ascii="Arial" w:eastAsia="Arial" w:hAnsi="Arial" w:cs="Arial"/>
          <w:b/>
          <w:color w:val="000000"/>
          <w:sz w:val="20"/>
          <w:szCs w:val="22"/>
          <w:lang w:eastAsia="fr-FR"/>
        </w:rPr>
        <w:t>. R.211-9</w:t>
      </w:r>
      <w:r w:rsidRPr="00475C58">
        <w:rPr>
          <w:rFonts w:ascii="Arial" w:eastAsia="Arial" w:hAnsi="Arial" w:cs="Arial"/>
          <w:color w:val="000000"/>
          <w:sz w:val="20"/>
          <w:szCs w:val="22"/>
          <w:lang w:eastAsia="fr-FR"/>
        </w:rPr>
        <w:t xml:space="preserve"> - En cas de refus de paiement par le tiers saisi des sommes qu'il a reconnu devoir ou dont il a été jugé débiteur, la contestation est portée devant le juge de l'exécution qui peut délivrer un titre exécutoire contre le tiers saisi. </w:t>
      </w:r>
    </w:p>
    <w:p w:rsidR="00475C58" w:rsidRPr="00475C58" w:rsidRDefault="00475C58" w:rsidP="00475C58">
      <w:pPr>
        <w:keepNext/>
        <w:keepLines/>
        <w:suppressAutoHyphens w:val="0"/>
        <w:spacing w:after="50" w:line="259" w:lineRule="auto"/>
        <w:ind w:left="10" w:right="3" w:hanging="10"/>
        <w:jc w:val="center"/>
        <w:outlineLvl w:val="3"/>
        <w:rPr>
          <w:rFonts w:ascii="Arial" w:eastAsia="Arial" w:hAnsi="Arial" w:cs="Arial"/>
          <w:b/>
          <w:color w:val="000000"/>
          <w:sz w:val="20"/>
          <w:szCs w:val="22"/>
          <w:lang w:eastAsia="fr-FR"/>
        </w:rPr>
      </w:pPr>
      <w:r w:rsidRPr="00475C58">
        <w:rPr>
          <w:rFonts w:ascii="Arial" w:eastAsia="Arial" w:hAnsi="Arial" w:cs="Arial"/>
          <w:b/>
          <w:color w:val="000000"/>
          <w:sz w:val="20"/>
          <w:szCs w:val="22"/>
          <w:lang w:eastAsia="fr-FR"/>
        </w:rPr>
        <w:lastRenderedPageBreak/>
        <w:t xml:space="preserve">Accusé de réception (à renvoyer au service de l'agence comptable désigné ci-dessous) </w:t>
      </w:r>
    </w:p>
    <w:tbl>
      <w:tblPr>
        <w:tblStyle w:val="TableGrid"/>
        <w:tblpPr w:vertAnchor="text" w:horzAnchor="margin" w:tblpY="51"/>
        <w:tblOverlap w:val="never"/>
        <w:tblW w:w="3399" w:type="dxa"/>
        <w:tblInd w:w="0" w:type="dxa"/>
        <w:tblCellMar>
          <w:top w:w="100" w:type="dxa"/>
          <w:left w:w="55" w:type="dxa"/>
          <w:bottom w:w="57" w:type="dxa"/>
          <w:right w:w="13" w:type="dxa"/>
        </w:tblCellMar>
        <w:tblLook w:val="04A0" w:firstRow="1" w:lastRow="0" w:firstColumn="1" w:lastColumn="0" w:noHBand="0" w:noVBand="1"/>
      </w:tblPr>
      <w:tblGrid>
        <w:gridCol w:w="3399"/>
      </w:tblGrid>
      <w:tr w:rsidR="00315F8A" w:rsidRPr="00475C58" w:rsidTr="002E32E0">
        <w:trPr>
          <w:trHeight w:val="321"/>
        </w:trPr>
        <w:tc>
          <w:tcPr>
            <w:tcW w:w="3399" w:type="dxa"/>
            <w:tcBorders>
              <w:top w:val="single" w:sz="2" w:space="0" w:color="000001"/>
              <w:left w:val="single" w:sz="2" w:space="0" w:color="000001"/>
              <w:bottom w:val="single" w:sz="2" w:space="0" w:color="000001"/>
              <w:right w:val="single" w:sz="2" w:space="0" w:color="000001"/>
            </w:tcBorders>
            <w:vAlign w:val="bottom"/>
          </w:tcPr>
          <w:p w:rsidR="00315F8A" w:rsidRPr="00475C58" w:rsidRDefault="00315F8A" w:rsidP="00315F8A">
            <w:pPr>
              <w:suppressAutoHyphens w:val="0"/>
              <w:spacing w:line="259" w:lineRule="auto"/>
              <w:ind w:right="44"/>
              <w:jc w:val="center"/>
              <w:rPr>
                <w:rFonts w:ascii="Arial" w:eastAsia="Arial" w:hAnsi="Arial" w:cs="Arial"/>
                <w:color w:val="000000"/>
                <w:sz w:val="20"/>
                <w:szCs w:val="22"/>
                <w:lang w:eastAsia="fr-FR"/>
              </w:rPr>
            </w:pPr>
            <w:r w:rsidRPr="00475C58">
              <w:rPr>
                <w:rFonts w:ascii="Calibri" w:eastAsia="Calibri" w:hAnsi="Calibri" w:cs="Calibri"/>
                <w:b/>
                <w:color w:val="000000"/>
                <w:sz w:val="20"/>
                <w:szCs w:val="22"/>
                <w:u w:val="single" w:color="000000"/>
                <w:lang w:eastAsia="fr-FR"/>
              </w:rPr>
              <w:t>Pour nous contacter</w:t>
            </w:r>
            <w:r w:rsidRPr="00475C58">
              <w:rPr>
                <w:rFonts w:ascii="Calibri" w:eastAsia="Calibri" w:hAnsi="Calibri" w:cs="Calibri"/>
                <w:b/>
                <w:color w:val="000000"/>
                <w:sz w:val="20"/>
                <w:szCs w:val="22"/>
                <w:lang w:eastAsia="fr-FR"/>
              </w:rPr>
              <w:t xml:space="preserve"> </w:t>
            </w:r>
          </w:p>
        </w:tc>
      </w:tr>
      <w:tr w:rsidR="00315F8A" w:rsidRPr="00475C58" w:rsidTr="00315F8A">
        <w:trPr>
          <w:trHeight w:val="825"/>
        </w:trPr>
        <w:tc>
          <w:tcPr>
            <w:tcW w:w="3399" w:type="dxa"/>
            <w:tcBorders>
              <w:top w:val="single" w:sz="2" w:space="0" w:color="000001"/>
              <w:left w:val="single" w:sz="2" w:space="0" w:color="000001"/>
              <w:bottom w:val="single" w:sz="2" w:space="0" w:color="000001"/>
              <w:right w:val="single" w:sz="2" w:space="0" w:color="000001"/>
            </w:tcBorders>
          </w:tcPr>
          <w:p w:rsidR="00315F8A" w:rsidRPr="00DA0530" w:rsidRDefault="00315F8A" w:rsidP="00315F8A">
            <w:pPr>
              <w:suppressAutoHyphens w:val="0"/>
              <w:spacing w:line="259" w:lineRule="auto"/>
              <w:ind w:right="44"/>
              <w:jc w:val="center"/>
              <w:rPr>
                <w:rFonts w:ascii="Arial" w:eastAsia="Arial" w:hAnsi="Arial" w:cs="Arial"/>
                <w:color w:val="000000"/>
                <w:sz w:val="20"/>
                <w:szCs w:val="22"/>
                <w:lang w:eastAsia="fr-FR"/>
              </w:rPr>
            </w:pPr>
            <w:r w:rsidRPr="00DA0530">
              <w:rPr>
                <w:rFonts w:ascii="Calibri" w:eastAsia="Calibri" w:hAnsi="Calibri" w:cs="Calibri"/>
                <w:b/>
                <w:color w:val="000000"/>
                <w:sz w:val="20"/>
                <w:szCs w:val="22"/>
                <w:lang w:eastAsia="fr-FR"/>
              </w:rPr>
              <w:t>Service ordonnateur</w:t>
            </w:r>
          </w:p>
          <w:p w:rsidR="00315F8A" w:rsidRDefault="00315F8A" w:rsidP="00315F8A">
            <w:pPr>
              <w:suppressAutoHyphens w:val="0"/>
              <w:spacing w:after="9" w:line="259" w:lineRule="auto"/>
              <w:jc w:val="center"/>
              <w:rPr>
                <w:rFonts w:ascii="Calibri" w:eastAsia="Calibri" w:hAnsi="Calibri" w:cs="Calibri"/>
                <w:color w:val="000000"/>
                <w:sz w:val="20"/>
                <w:szCs w:val="22"/>
                <w:lang w:eastAsia="fr-FR"/>
              </w:rPr>
            </w:pPr>
            <w:r>
              <w:rPr>
                <w:rFonts w:ascii="Calibri" w:eastAsia="Calibri" w:hAnsi="Calibri" w:cs="Calibri"/>
                <w:color w:val="000000"/>
                <w:sz w:val="20"/>
                <w:szCs w:val="22"/>
                <w:lang w:eastAsia="fr-FR"/>
              </w:rPr>
              <w:t>Lycée Clos Maire</w:t>
            </w:r>
          </w:p>
          <w:p w:rsidR="00315F8A" w:rsidRPr="00DA0530" w:rsidRDefault="00315F8A" w:rsidP="00315F8A">
            <w:pPr>
              <w:suppressAutoHyphens w:val="0"/>
              <w:spacing w:after="9" w:line="259" w:lineRule="auto"/>
              <w:jc w:val="center"/>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Tél. :</w:t>
            </w:r>
            <w:r w:rsidRPr="000A6EB8">
              <w:rPr>
                <w:sz w:val="22"/>
              </w:rPr>
              <w:t>03.80.24.40.00</w:t>
            </w:r>
          </w:p>
          <w:p w:rsidR="00315F8A" w:rsidRPr="00475C58" w:rsidRDefault="00315F8A" w:rsidP="00315F8A">
            <w:pPr>
              <w:suppressAutoHyphens w:val="0"/>
              <w:spacing w:line="259" w:lineRule="auto"/>
              <w:jc w:val="center"/>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Courriel :</w:t>
            </w:r>
            <w:r w:rsidRPr="001F0082">
              <w:rPr>
                <w:sz w:val="22"/>
              </w:rPr>
              <w:t xml:space="preserve"> </w:t>
            </w:r>
            <w:r w:rsidRPr="001F0082">
              <w:rPr>
                <w:rFonts w:ascii="Calibri" w:eastAsia="Calibri" w:hAnsi="Calibri" w:cs="Calibri"/>
                <w:color w:val="000000"/>
                <w:sz w:val="20"/>
                <w:szCs w:val="22"/>
                <w:lang w:eastAsia="fr-FR"/>
              </w:rPr>
              <w:t>Gest.0210006t@ac-dijon</w:t>
            </w:r>
          </w:p>
        </w:tc>
      </w:tr>
      <w:tr w:rsidR="00315F8A" w:rsidRPr="00475C58" w:rsidTr="00315F8A">
        <w:trPr>
          <w:trHeight w:val="1017"/>
        </w:trPr>
        <w:tc>
          <w:tcPr>
            <w:tcW w:w="3399" w:type="dxa"/>
            <w:tcBorders>
              <w:top w:val="single" w:sz="2" w:space="0" w:color="000001"/>
              <w:left w:val="single" w:sz="2" w:space="0" w:color="000001"/>
              <w:bottom w:val="single" w:sz="2" w:space="0" w:color="000001"/>
              <w:right w:val="single" w:sz="2" w:space="0" w:color="000001"/>
            </w:tcBorders>
          </w:tcPr>
          <w:p w:rsidR="00AA6EFB" w:rsidRPr="00DA0530" w:rsidRDefault="00AA6EFB" w:rsidP="00AA6EFB">
            <w:pPr>
              <w:suppressAutoHyphens w:val="0"/>
              <w:spacing w:line="259" w:lineRule="auto"/>
              <w:ind w:right="46"/>
              <w:jc w:val="center"/>
              <w:rPr>
                <w:rFonts w:ascii="Arial" w:eastAsia="Arial" w:hAnsi="Arial" w:cs="Arial"/>
                <w:color w:val="000000"/>
                <w:sz w:val="20"/>
                <w:szCs w:val="22"/>
                <w:lang w:eastAsia="fr-FR"/>
              </w:rPr>
            </w:pPr>
            <w:r w:rsidRPr="00DA0530">
              <w:rPr>
                <w:rFonts w:ascii="Calibri" w:eastAsia="Calibri" w:hAnsi="Calibri" w:cs="Calibri"/>
                <w:b/>
                <w:color w:val="000000"/>
                <w:sz w:val="20"/>
                <w:szCs w:val="22"/>
                <w:lang w:eastAsia="fr-FR"/>
              </w:rPr>
              <w:t>Service de l'agence comptable</w:t>
            </w:r>
          </w:p>
          <w:p w:rsidR="00AA6EFB" w:rsidRPr="001F0082" w:rsidRDefault="00AA6EFB" w:rsidP="00AA6EFB">
            <w:pPr>
              <w:suppressAutoHyphens w:val="0"/>
              <w:spacing w:after="9" w:line="259" w:lineRule="auto"/>
              <w:jc w:val="center"/>
              <w:rPr>
                <w:rFonts w:ascii="Calibri" w:eastAsia="Calibri" w:hAnsi="Calibri" w:cs="Calibri"/>
                <w:i/>
                <w:color w:val="000000"/>
                <w:sz w:val="20"/>
                <w:szCs w:val="20"/>
                <w:lang w:eastAsia="fr-FR"/>
              </w:rPr>
            </w:pPr>
            <w:r w:rsidRPr="001F0082">
              <w:rPr>
                <w:rFonts w:ascii="Calibri" w:eastAsia="Calibri" w:hAnsi="Calibri" w:cs="Calibri"/>
                <w:i/>
                <w:color w:val="000000"/>
                <w:sz w:val="20"/>
                <w:szCs w:val="20"/>
                <w:lang w:eastAsia="fr-FR"/>
              </w:rPr>
              <w:t>Lycée Clos Maire</w:t>
            </w:r>
          </w:p>
          <w:p w:rsidR="00AA6EFB" w:rsidRPr="00DA0530" w:rsidRDefault="00AA6EFB" w:rsidP="00AA6EFB">
            <w:pPr>
              <w:suppressAutoHyphens w:val="0"/>
              <w:spacing w:after="9" w:line="259" w:lineRule="auto"/>
              <w:jc w:val="center"/>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Tél. :</w:t>
            </w:r>
            <w:r w:rsidRPr="000A6EB8">
              <w:rPr>
                <w:sz w:val="22"/>
              </w:rPr>
              <w:t>03.80.24.40.00</w:t>
            </w:r>
          </w:p>
          <w:p w:rsidR="00315F8A" w:rsidRPr="00475C58" w:rsidRDefault="00AA6EFB" w:rsidP="00AA6EFB">
            <w:pPr>
              <w:suppressAutoHyphens w:val="0"/>
              <w:spacing w:line="259" w:lineRule="auto"/>
              <w:jc w:val="center"/>
              <w:rPr>
                <w:rFonts w:ascii="Arial" w:eastAsia="Arial" w:hAnsi="Arial" w:cs="Arial"/>
                <w:color w:val="000000"/>
                <w:sz w:val="20"/>
                <w:szCs w:val="22"/>
                <w:lang w:eastAsia="fr-FR"/>
              </w:rPr>
            </w:pPr>
            <w:r w:rsidRPr="00DA0530">
              <w:rPr>
                <w:rFonts w:ascii="Calibri" w:eastAsia="Calibri" w:hAnsi="Calibri" w:cs="Calibri"/>
                <w:color w:val="000000"/>
                <w:sz w:val="20"/>
                <w:szCs w:val="22"/>
                <w:lang w:eastAsia="fr-FR"/>
              </w:rPr>
              <w:t>Courriel :</w:t>
            </w:r>
            <w:r w:rsidRPr="001F0082">
              <w:rPr>
                <w:rFonts w:ascii="Calibri" w:eastAsia="Calibri" w:hAnsi="Calibri" w:cs="Calibri"/>
                <w:color w:val="000000"/>
                <w:sz w:val="20"/>
                <w:szCs w:val="22"/>
                <w:lang w:eastAsia="fr-FR"/>
              </w:rPr>
              <w:t xml:space="preserve"> Gest.0210006t@ac-dijon</w:t>
            </w:r>
          </w:p>
        </w:tc>
      </w:tr>
      <w:tr w:rsidR="00315F8A" w:rsidRPr="00475C58" w:rsidTr="00315F8A">
        <w:trPr>
          <w:trHeight w:val="910"/>
        </w:trPr>
        <w:tc>
          <w:tcPr>
            <w:tcW w:w="3399" w:type="dxa"/>
            <w:tcBorders>
              <w:top w:val="single" w:sz="2" w:space="0" w:color="000001"/>
              <w:left w:val="single" w:sz="2" w:space="0" w:color="000001"/>
              <w:bottom w:val="single" w:sz="2" w:space="0" w:color="000001"/>
              <w:right w:val="single" w:sz="2" w:space="0" w:color="000001"/>
            </w:tcBorders>
          </w:tcPr>
          <w:p w:rsidR="00315F8A" w:rsidRPr="00475C58" w:rsidRDefault="00315F8A" w:rsidP="00315F8A">
            <w:pPr>
              <w:suppressAutoHyphens w:val="0"/>
              <w:spacing w:after="7" w:line="242" w:lineRule="auto"/>
              <w:jc w:val="both"/>
              <w:rPr>
                <w:rFonts w:ascii="Arial" w:eastAsia="Arial" w:hAnsi="Arial" w:cs="Arial"/>
                <w:color w:val="000000"/>
                <w:sz w:val="20"/>
                <w:szCs w:val="22"/>
                <w:lang w:eastAsia="fr-FR"/>
              </w:rPr>
            </w:pPr>
            <w:r w:rsidRPr="00475C58">
              <w:rPr>
                <w:rFonts w:ascii="Calibri" w:eastAsia="Calibri" w:hAnsi="Calibri" w:cs="Calibri"/>
                <w:b/>
                <w:color w:val="000000"/>
                <w:sz w:val="20"/>
                <w:szCs w:val="22"/>
                <w:lang w:eastAsia="fr-FR"/>
              </w:rPr>
              <w:t xml:space="preserve">N° saisie administrative à tiers détenteur : </w:t>
            </w:r>
          </w:p>
          <w:p w:rsidR="00315F8A" w:rsidRPr="00475C58" w:rsidRDefault="00315F8A" w:rsidP="00315F8A">
            <w:pPr>
              <w:suppressAutoHyphens w:val="0"/>
              <w:spacing w:line="259" w:lineRule="auto"/>
              <w:jc w:val="center"/>
              <w:rPr>
                <w:rFonts w:ascii="Arial" w:eastAsia="Arial" w:hAnsi="Arial" w:cs="Arial"/>
                <w:color w:val="000000"/>
                <w:sz w:val="20"/>
                <w:szCs w:val="22"/>
                <w:lang w:eastAsia="fr-FR"/>
              </w:rPr>
            </w:pPr>
            <w:r w:rsidRPr="00C734DA">
              <w:rPr>
                <w:rFonts w:ascii="Calibri" w:eastAsia="Calibri" w:hAnsi="Calibri" w:cs="Calibri"/>
                <w:i/>
                <w:color w:val="000000"/>
                <w:sz w:val="18"/>
                <w:szCs w:val="22"/>
                <w:highlight w:val="yellow"/>
                <w:lang w:eastAsia="fr-FR"/>
              </w:rPr>
              <w:t>Référence à rappeler dans toute correspondance et lors des versements</w:t>
            </w:r>
            <w:r w:rsidRPr="00475C58">
              <w:rPr>
                <w:rFonts w:ascii="Calibri" w:eastAsia="Calibri" w:hAnsi="Calibri" w:cs="Calibri"/>
                <w:i/>
                <w:color w:val="000000"/>
                <w:sz w:val="20"/>
                <w:szCs w:val="22"/>
                <w:lang w:eastAsia="fr-FR"/>
              </w:rPr>
              <w:t xml:space="preserve"> </w:t>
            </w:r>
          </w:p>
        </w:tc>
      </w:tr>
    </w:tbl>
    <w:p w:rsidR="00475C58" w:rsidRPr="00475C58" w:rsidRDefault="00475C58" w:rsidP="00475C58">
      <w:pPr>
        <w:suppressAutoHyphens w:val="0"/>
        <w:spacing w:after="210" w:line="259" w:lineRule="auto"/>
        <w:ind w:left="3397"/>
        <w:rPr>
          <w:rFonts w:ascii="Arial" w:eastAsia="Arial" w:hAnsi="Arial" w:cs="Arial"/>
          <w:color w:val="000000"/>
          <w:sz w:val="20"/>
          <w:szCs w:val="22"/>
          <w:lang w:eastAsia="fr-FR"/>
        </w:rPr>
      </w:pPr>
      <w:r w:rsidRPr="00475C58">
        <w:rPr>
          <w:rFonts w:ascii="Calibri" w:eastAsia="Calibri" w:hAnsi="Calibri" w:cs="Calibri"/>
          <w:color w:val="000000"/>
          <w:sz w:val="20"/>
          <w:szCs w:val="22"/>
          <w:lang w:eastAsia="fr-FR"/>
        </w:rPr>
        <w:t xml:space="preserve"> </w:t>
      </w:r>
    </w:p>
    <w:p w:rsidR="002E32E0" w:rsidRPr="002E32E0" w:rsidRDefault="00475C58" w:rsidP="002E32E0">
      <w:pPr>
        <w:suppressAutoHyphens w:val="0"/>
        <w:spacing w:after="818" w:line="582" w:lineRule="auto"/>
        <w:ind w:left="-5" w:right="684" w:hanging="10"/>
        <w:jc w:val="center"/>
        <w:rPr>
          <w:rFonts w:ascii="Calibri" w:eastAsia="Calibri" w:hAnsi="Calibri" w:cs="Calibri"/>
          <w:b/>
          <w:color w:val="000000"/>
          <w:sz w:val="20"/>
          <w:szCs w:val="22"/>
          <w:lang w:eastAsia="fr-FR"/>
        </w:rPr>
      </w:pPr>
      <w:r w:rsidRPr="00475C58">
        <w:rPr>
          <w:rFonts w:ascii="Calibri" w:eastAsia="Calibri" w:hAnsi="Calibri" w:cs="Calibri"/>
          <w:b/>
          <w:color w:val="000000"/>
          <w:sz w:val="20"/>
          <w:szCs w:val="22"/>
          <w:lang w:eastAsia="fr-FR"/>
        </w:rPr>
        <w:t xml:space="preserve">                 Tiers détenteur :</w:t>
      </w:r>
    </w:p>
    <w:p w:rsidR="00475C58" w:rsidRDefault="00475C58" w:rsidP="002E32E0">
      <w:pPr>
        <w:suppressAutoHyphens w:val="0"/>
        <w:spacing w:line="259" w:lineRule="auto"/>
        <w:ind w:left="3397"/>
        <w:rPr>
          <w:rFonts w:ascii="Calibri" w:eastAsia="Calibri" w:hAnsi="Calibri" w:cs="Calibri"/>
          <w:b/>
          <w:color w:val="000000"/>
          <w:sz w:val="20"/>
          <w:szCs w:val="22"/>
          <w:lang w:eastAsia="fr-FR"/>
        </w:rPr>
      </w:pPr>
      <w:r w:rsidRPr="00475C58">
        <w:rPr>
          <w:rFonts w:ascii="Calibri" w:eastAsia="Calibri" w:hAnsi="Calibri" w:cs="Calibri"/>
          <w:b/>
          <w:color w:val="000000"/>
          <w:sz w:val="20"/>
          <w:szCs w:val="22"/>
          <w:lang w:eastAsia="fr-FR"/>
        </w:rPr>
        <w:t xml:space="preserve"> </w:t>
      </w:r>
      <w:r w:rsidR="002E32E0">
        <w:rPr>
          <w:rFonts w:ascii="Calibri" w:eastAsia="Calibri" w:hAnsi="Calibri" w:cs="Calibri"/>
          <w:b/>
          <w:color w:val="000000"/>
          <w:sz w:val="20"/>
          <w:szCs w:val="22"/>
          <w:lang w:eastAsia="fr-FR"/>
        </w:rPr>
        <w:tab/>
      </w:r>
      <w:r w:rsidR="002E32E0">
        <w:rPr>
          <w:rFonts w:ascii="Calibri" w:eastAsia="Calibri" w:hAnsi="Calibri" w:cs="Calibri"/>
          <w:b/>
          <w:color w:val="000000"/>
          <w:sz w:val="20"/>
          <w:szCs w:val="22"/>
          <w:lang w:eastAsia="fr-FR"/>
        </w:rPr>
        <w:tab/>
      </w:r>
      <w:r w:rsidR="002E32E0">
        <w:rPr>
          <w:rFonts w:ascii="Calibri" w:eastAsia="Calibri" w:hAnsi="Calibri" w:cs="Calibri"/>
          <w:b/>
          <w:color w:val="000000"/>
          <w:sz w:val="20"/>
          <w:szCs w:val="22"/>
          <w:lang w:eastAsia="fr-FR"/>
        </w:rPr>
        <w:tab/>
      </w:r>
      <w:r w:rsidR="002E32E0">
        <w:rPr>
          <w:rFonts w:ascii="Calibri" w:eastAsia="Calibri" w:hAnsi="Calibri" w:cs="Calibri"/>
          <w:b/>
          <w:color w:val="000000"/>
          <w:sz w:val="20"/>
          <w:szCs w:val="22"/>
          <w:lang w:eastAsia="fr-FR"/>
        </w:rPr>
        <w:tab/>
      </w:r>
      <w:r w:rsidR="002E32E0">
        <w:rPr>
          <w:rFonts w:ascii="Calibri" w:eastAsia="Calibri" w:hAnsi="Calibri" w:cs="Calibri"/>
          <w:b/>
          <w:color w:val="000000"/>
          <w:sz w:val="20"/>
          <w:szCs w:val="22"/>
          <w:lang w:eastAsia="fr-FR"/>
        </w:rPr>
        <w:tab/>
        <w:t xml:space="preserve">    Destinataire : Lycée clos maire</w:t>
      </w:r>
    </w:p>
    <w:p w:rsidR="002E32E0" w:rsidRDefault="002E32E0" w:rsidP="002E32E0">
      <w:pPr>
        <w:suppressAutoHyphens w:val="0"/>
        <w:spacing w:line="259" w:lineRule="auto"/>
        <w:ind w:left="3397"/>
        <w:rPr>
          <w:rFonts w:ascii="Calibri" w:eastAsia="Calibri" w:hAnsi="Calibri" w:cs="Calibri"/>
          <w:b/>
          <w:color w:val="000000"/>
          <w:sz w:val="20"/>
          <w:szCs w:val="22"/>
          <w:lang w:eastAsia="fr-FR"/>
        </w:rPr>
      </w:pPr>
      <w:r>
        <w:rPr>
          <w:rFonts w:ascii="Calibri" w:eastAsia="Calibri" w:hAnsi="Calibri" w:cs="Calibri"/>
          <w:b/>
          <w:color w:val="000000"/>
          <w:sz w:val="20"/>
          <w:szCs w:val="22"/>
          <w:lang w:eastAsia="fr-FR"/>
        </w:rPr>
        <w:tab/>
      </w:r>
      <w:r>
        <w:rPr>
          <w:rFonts w:ascii="Calibri" w:eastAsia="Calibri" w:hAnsi="Calibri" w:cs="Calibri"/>
          <w:b/>
          <w:color w:val="000000"/>
          <w:sz w:val="20"/>
          <w:szCs w:val="22"/>
          <w:lang w:eastAsia="fr-FR"/>
        </w:rPr>
        <w:tab/>
      </w:r>
      <w:r>
        <w:rPr>
          <w:rFonts w:ascii="Calibri" w:eastAsia="Calibri" w:hAnsi="Calibri" w:cs="Calibri"/>
          <w:b/>
          <w:color w:val="000000"/>
          <w:sz w:val="20"/>
          <w:szCs w:val="22"/>
          <w:lang w:eastAsia="fr-FR"/>
        </w:rPr>
        <w:tab/>
      </w:r>
      <w:r>
        <w:rPr>
          <w:rFonts w:ascii="Calibri" w:eastAsia="Calibri" w:hAnsi="Calibri" w:cs="Calibri"/>
          <w:b/>
          <w:color w:val="000000"/>
          <w:sz w:val="20"/>
          <w:szCs w:val="22"/>
          <w:lang w:eastAsia="fr-FR"/>
        </w:rPr>
        <w:tab/>
      </w:r>
      <w:r>
        <w:rPr>
          <w:rFonts w:ascii="Calibri" w:eastAsia="Calibri" w:hAnsi="Calibri" w:cs="Calibri"/>
          <w:b/>
          <w:color w:val="000000"/>
          <w:sz w:val="20"/>
          <w:szCs w:val="22"/>
          <w:lang w:eastAsia="fr-FR"/>
        </w:rPr>
        <w:tab/>
      </w:r>
      <w:r>
        <w:rPr>
          <w:rFonts w:ascii="Calibri" w:eastAsia="Calibri" w:hAnsi="Calibri" w:cs="Calibri"/>
          <w:b/>
          <w:color w:val="000000"/>
          <w:sz w:val="20"/>
          <w:szCs w:val="22"/>
          <w:lang w:eastAsia="fr-FR"/>
        </w:rPr>
        <w:tab/>
      </w:r>
      <w:r>
        <w:rPr>
          <w:rFonts w:ascii="Calibri" w:eastAsia="Calibri" w:hAnsi="Calibri" w:cs="Calibri"/>
          <w:b/>
          <w:color w:val="000000"/>
          <w:sz w:val="20"/>
          <w:szCs w:val="22"/>
          <w:lang w:eastAsia="fr-FR"/>
        </w:rPr>
        <w:tab/>
        <w:t xml:space="preserve">4 ,rue des </w:t>
      </w:r>
      <w:proofErr w:type="spellStart"/>
      <w:r>
        <w:rPr>
          <w:rFonts w:ascii="Calibri" w:eastAsia="Calibri" w:hAnsi="Calibri" w:cs="Calibri"/>
          <w:b/>
          <w:color w:val="000000"/>
          <w:sz w:val="20"/>
          <w:szCs w:val="22"/>
          <w:lang w:eastAsia="fr-FR"/>
        </w:rPr>
        <w:t>Roles</w:t>
      </w:r>
      <w:proofErr w:type="spellEnd"/>
    </w:p>
    <w:p w:rsidR="002E32E0" w:rsidRPr="00475C58" w:rsidRDefault="002E32E0" w:rsidP="002E32E0">
      <w:pPr>
        <w:suppressAutoHyphens w:val="0"/>
        <w:spacing w:line="259" w:lineRule="auto"/>
        <w:ind w:left="3397"/>
        <w:rPr>
          <w:rFonts w:ascii="Arial" w:eastAsia="Arial" w:hAnsi="Arial" w:cs="Arial"/>
          <w:color w:val="000000"/>
          <w:sz w:val="20"/>
          <w:szCs w:val="22"/>
          <w:lang w:eastAsia="fr-FR"/>
        </w:rPr>
      </w:pPr>
      <w:r>
        <w:rPr>
          <w:rFonts w:ascii="Calibri" w:eastAsia="Calibri" w:hAnsi="Calibri" w:cs="Calibri"/>
          <w:b/>
          <w:color w:val="000000"/>
          <w:sz w:val="20"/>
          <w:szCs w:val="22"/>
          <w:lang w:eastAsia="fr-FR"/>
        </w:rPr>
        <w:tab/>
      </w:r>
      <w:r>
        <w:rPr>
          <w:rFonts w:ascii="Calibri" w:eastAsia="Calibri" w:hAnsi="Calibri" w:cs="Calibri"/>
          <w:b/>
          <w:color w:val="000000"/>
          <w:sz w:val="20"/>
          <w:szCs w:val="22"/>
          <w:lang w:eastAsia="fr-FR"/>
        </w:rPr>
        <w:tab/>
      </w:r>
      <w:r>
        <w:rPr>
          <w:rFonts w:ascii="Calibri" w:eastAsia="Calibri" w:hAnsi="Calibri" w:cs="Calibri"/>
          <w:b/>
          <w:color w:val="000000"/>
          <w:sz w:val="20"/>
          <w:szCs w:val="22"/>
          <w:lang w:eastAsia="fr-FR"/>
        </w:rPr>
        <w:tab/>
      </w:r>
      <w:r>
        <w:rPr>
          <w:rFonts w:ascii="Calibri" w:eastAsia="Calibri" w:hAnsi="Calibri" w:cs="Calibri"/>
          <w:b/>
          <w:color w:val="000000"/>
          <w:sz w:val="20"/>
          <w:szCs w:val="22"/>
          <w:lang w:eastAsia="fr-FR"/>
        </w:rPr>
        <w:tab/>
      </w:r>
      <w:r>
        <w:rPr>
          <w:rFonts w:ascii="Calibri" w:eastAsia="Calibri" w:hAnsi="Calibri" w:cs="Calibri"/>
          <w:b/>
          <w:color w:val="000000"/>
          <w:sz w:val="20"/>
          <w:szCs w:val="22"/>
          <w:lang w:eastAsia="fr-FR"/>
        </w:rPr>
        <w:tab/>
      </w:r>
      <w:r>
        <w:rPr>
          <w:rFonts w:ascii="Calibri" w:eastAsia="Calibri" w:hAnsi="Calibri" w:cs="Calibri"/>
          <w:b/>
          <w:color w:val="000000"/>
          <w:sz w:val="20"/>
          <w:szCs w:val="22"/>
          <w:lang w:eastAsia="fr-FR"/>
        </w:rPr>
        <w:tab/>
      </w:r>
      <w:r>
        <w:rPr>
          <w:rFonts w:ascii="Calibri" w:eastAsia="Calibri" w:hAnsi="Calibri" w:cs="Calibri"/>
          <w:b/>
          <w:color w:val="000000"/>
          <w:sz w:val="20"/>
          <w:szCs w:val="22"/>
          <w:lang w:eastAsia="fr-FR"/>
        </w:rPr>
        <w:tab/>
        <w:t>21206 Beaune cedex</w:t>
      </w:r>
    </w:p>
    <w:p w:rsidR="00475C58" w:rsidRPr="00475C58" w:rsidRDefault="00475C58" w:rsidP="00475C58">
      <w:pPr>
        <w:suppressAutoHyphens w:val="0"/>
        <w:spacing w:after="745" w:line="259" w:lineRule="auto"/>
        <w:ind w:left="3397"/>
        <w:rPr>
          <w:rFonts w:ascii="Arial" w:eastAsia="Arial" w:hAnsi="Arial" w:cs="Arial"/>
          <w:color w:val="000000"/>
          <w:sz w:val="20"/>
          <w:szCs w:val="22"/>
          <w:lang w:eastAsia="fr-FR"/>
        </w:rPr>
      </w:pPr>
      <w:r w:rsidRPr="00475C58">
        <w:rPr>
          <w:rFonts w:ascii="Calibri" w:eastAsia="Calibri" w:hAnsi="Calibri" w:cs="Calibri"/>
          <w:color w:val="000000"/>
          <w:sz w:val="20"/>
          <w:szCs w:val="22"/>
          <w:lang w:eastAsia="fr-FR"/>
        </w:rPr>
        <w:t xml:space="preserve"> </w:t>
      </w:r>
    </w:p>
    <w:p w:rsidR="005902CE" w:rsidRDefault="005902CE" w:rsidP="00475C58">
      <w:pPr>
        <w:suppressAutoHyphens w:val="0"/>
        <w:spacing w:after="5" w:line="248" w:lineRule="auto"/>
        <w:ind w:left="-5" w:right="12" w:hanging="10"/>
        <w:rPr>
          <w:rFonts w:ascii="Arial" w:eastAsia="Arial" w:hAnsi="Arial" w:cs="Arial"/>
          <w:color w:val="000000"/>
          <w:sz w:val="20"/>
          <w:szCs w:val="22"/>
          <w:lang w:eastAsia="fr-FR"/>
        </w:rPr>
      </w:pPr>
    </w:p>
    <w:p w:rsidR="00475C58" w:rsidRPr="00475C58" w:rsidRDefault="00475C58" w:rsidP="00315F8A">
      <w:pPr>
        <w:suppressAutoHyphens w:val="0"/>
        <w:spacing w:after="5" w:line="248" w:lineRule="auto"/>
        <w:ind w:right="12"/>
        <w:rPr>
          <w:rFonts w:ascii="Arial" w:eastAsia="Arial" w:hAnsi="Arial" w:cs="Arial"/>
          <w:color w:val="000000"/>
          <w:sz w:val="20"/>
          <w:szCs w:val="22"/>
          <w:lang w:eastAsia="fr-FR"/>
        </w:rPr>
      </w:pPr>
      <w:r w:rsidRPr="00475C58">
        <w:rPr>
          <w:rFonts w:ascii="Arial" w:eastAsia="Arial" w:hAnsi="Arial" w:cs="Arial"/>
          <w:color w:val="000000"/>
          <w:sz w:val="20"/>
          <w:szCs w:val="22"/>
          <w:lang w:eastAsia="fr-FR"/>
        </w:rPr>
        <w:t xml:space="preserve">À défaut pour le tiers détenteur de renvoyer le présent accusé de réception par retour du courrier, puis de verser à l'agent comptable les sommes dont il s'est reconnu débiteur, l'agent comptable pourra l'assigner devant le juge en tant que tiers détenteur défaillant conformément à </w:t>
      </w:r>
      <w:r w:rsidRPr="00475C58">
        <w:rPr>
          <w:rFonts w:ascii="Arial" w:eastAsia="Arial" w:hAnsi="Arial" w:cs="Arial"/>
          <w:b/>
          <w:color w:val="000000"/>
          <w:sz w:val="20"/>
          <w:szCs w:val="22"/>
          <w:lang w:eastAsia="fr-FR"/>
        </w:rPr>
        <w:t xml:space="preserve">l'article L. 262 du livre des procédures fiscales. </w:t>
      </w:r>
    </w:p>
    <w:tbl>
      <w:tblPr>
        <w:tblStyle w:val="TableGrid"/>
        <w:tblpPr w:leftFromText="141" w:rightFromText="141" w:vertAnchor="text" w:horzAnchor="margin" w:tblpY="61"/>
        <w:tblW w:w="9778" w:type="dxa"/>
        <w:tblInd w:w="0" w:type="dxa"/>
        <w:tblCellMar>
          <w:top w:w="98" w:type="dxa"/>
          <w:left w:w="55" w:type="dxa"/>
          <w:right w:w="223" w:type="dxa"/>
        </w:tblCellMar>
        <w:tblLook w:val="04A0" w:firstRow="1" w:lastRow="0" w:firstColumn="1" w:lastColumn="0" w:noHBand="0" w:noVBand="1"/>
      </w:tblPr>
      <w:tblGrid>
        <w:gridCol w:w="4817"/>
        <w:gridCol w:w="4961"/>
      </w:tblGrid>
      <w:tr w:rsidR="00315F8A" w:rsidRPr="00475C58" w:rsidTr="002E32E0">
        <w:trPr>
          <w:trHeight w:val="180"/>
        </w:trPr>
        <w:tc>
          <w:tcPr>
            <w:tcW w:w="4817" w:type="dxa"/>
            <w:tcBorders>
              <w:top w:val="single" w:sz="2" w:space="0" w:color="000001"/>
              <w:left w:val="single" w:sz="2" w:space="0" w:color="000001"/>
              <w:bottom w:val="single" w:sz="2" w:space="0" w:color="000001"/>
              <w:right w:val="single" w:sz="2" w:space="0" w:color="000001"/>
            </w:tcBorders>
          </w:tcPr>
          <w:p w:rsidR="00315F8A" w:rsidRPr="00475C58" w:rsidRDefault="00315F8A" w:rsidP="00315F8A">
            <w:pPr>
              <w:suppressAutoHyphens w:val="0"/>
              <w:spacing w:line="259" w:lineRule="auto"/>
              <w:ind w:left="165"/>
              <w:jc w:val="center"/>
              <w:rPr>
                <w:rFonts w:ascii="Arial" w:eastAsia="Arial" w:hAnsi="Arial" w:cs="Arial"/>
                <w:color w:val="000000"/>
                <w:sz w:val="20"/>
                <w:szCs w:val="22"/>
                <w:lang w:eastAsia="fr-FR"/>
              </w:rPr>
            </w:pPr>
            <w:r w:rsidRPr="00475C58">
              <w:rPr>
                <w:rFonts w:ascii="Calibri" w:eastAsia="Calibri" w:hAnsi="Calibri" w:cs="Calibri"/>
                <w:b/>
                <w:color w:val="000000"/>
                <w:sz w:val="20"/>
                <w:szCs w:val="22"/>
                <w:lang w:eastAsia="fr-FR"/>
              </w:rPr>
              <w:t xml:space="preserve">Débiteur </w:t>
            </w:r>
          </w:p>
        </w:tc>
        <w:tc>
          <w:tcPr>
            <w:tcW w:w="4961" w:type="dxa"/>
            <w:tcBorders>
              <w:top w:val="single" w:sz="2" w:space="0" w:color="000001"/>
              <w:left w:val="single" w:sz="2" w:space="0" w:color="000001"/>
              <w:bottom w:val="single" w:sz="2" w:space="0" w:color="000001"/>
              <w:right w:val="single" w:sz="2" w:space="0" w:color="000001"/>
            </w:tcBorders>
          </w:tcPr>
          <w:p w:rsidR="00315F8A" w:rsidRPr="00475C58" w:rsidRDefault="00315F8A" w:rsidP="00315F8A">
            <w:pPr>
              <w:suppressAutoHyphens w:val="0"/>
              <w:spacing w:line="259" w:lineRule="auto"/>
              <w:ind w:left="166"/>
              <w:jc w:val="center"/>
              <w:rPr>
                <w:rFonts w:ascii="Arial" w:eastAsia="Arial" w:hAnsi="Arial" w:cs="Arial"/>
                <w:color w:val="000000"/>
                <w:sz w:val="20"/>
                <w:szCs w:val="22"/>
                <w:lang w:eastAsia="fr-FR"/>
              </w:rPr>
            </w:pPr>
            <w:r w:rsidRPr="00475C58">
              <w:rPr>
                <w:rFonts w:ascii="Calibri" w:eastAsia="Calibri" w:hAnsi="Calibri" w:cs="Calibri"/>
                <w:b/>
                <w:color w:val="000000"/>
                <w:sz w:val="20"/>
                <w:szCs w:val="22"/>
                <w:lang w:eastAsia="fr-FR"/>
              </w:rPr>
              <w:t xml:space="preserve">Règlement à effectuer </w:t>
            </w:r>
          </w:p>
        </w:tc>
      </w:tr>
    </w:tbl>
    <w:p w:rsidR="00D54008" w:rsidRDefault="00D54008" w:rsidP="00687695"/>
    <w:tbl>
      <w:tblPr>
        <w:tblStyle w:val="TableGrid"/>
        <w:tblpPr w:leftFromText="141" w:rightFromText="141" w:vertAnchor="text" w:tblpY="126"/>
        <w:tblW w:w="9781" w:type="dxa"/>
        <w:tblInd w:w="0" w:type="dxa"/>
        <w:tblCellMar>
          <w:top w:w="98" w:type="dxa"/>
          <w:left w:w="55" w:type="dxa"/>
          <w:right w:w="223" w:type="dxa"/>
        </w:tblCellMar>
        <w:tblLook w:val="04A0" w:firstRow="1" w:lastRow="0" w:firstColumn="1" w:lastColumn="0" w:noHBand="0" w:noVBand="1"/>
      </w:tblPr>
      <w:tblGrid>
        <w:gridCol w:w="4820"/>
        <w:gridCol w:w="4961"/>
      </w:tblGrid>
      <w:tr w:rsidR="002E32E0" w:rsidRPr="00475C58" w:rsidTr="002E32E0">
        <w:trPr>
          <w:trHeight w:val="3304"/>
        </w:trPr>
        <w:tc>
          <w:tcPr>
            <w:tcW w:w="4820" w:type="dxa"/>
            <w:tcBorders>
              <w:top w:val="single" w:sz="2" w:space="0" w:color="000001"/>
              <w:left w:val="single" w:sz="2" w:space="0" w:color="000001"/>
              <w:bottom w:val="single" w:sz="2" w:space="0" w:color="000001"/>
              <w:right w:val="single" w:sz="2" w:space="0" w:color="000001"/>
            </w:tcBorders>
          </w:tcPr>
          <w:p w:rsidR="002E32E0" w:rsidRPr="00475C58" w:rsidRDefault="002E32E0" w:rsidP="002E32E0">
            <w:pPr>
              <w:suppressAutoHyphens w:val="0"/>
              <w:spacing w:line="259" w:lineRule="auto"/>
              <w:rPr>
                <w:rFonts w:ascii="Arial" w:eastAsia="Arial" w:hAnsi="Arial" w:cs="Arial"/>
                <w:color w:val="000000"/>
                <w:sz w:val="20"/>
                <w:szCs w:val="22"/>
                <w:lang w:eastAsia="fr-FR"/>
              </w:rPr>
            </w:pPr>
            <w:r w:rsidRPr="00475C58">
              <w:rPr>
                <w:rFonts w:ascii="Calibri" w:eastAsia="Calibri" w:hAnsi="Calibri" w:cs="Calibri"/>
                <w:color w:val="000000"/>
                <w:sz w:val="20"/>
                <w:szCs w:val="22"/>
                <w:lang w:eastAsia="fr-FR"/>
              </w:rPr>
              <w:t xml:space="preserve">Nom : </w:t>
            </w:r>
          </w:p>
          <w:p w:rsidR="002E32E0" w:rsidRPr="00475C58" w:rsidRDefault="002E32E0" w:rsidP="002E32E0">
            <w:pPr>
              <w:suppressAutoHyphens w:val="0"/>
              <w:spacing w:line="259" w:lineRule="auto"/>
              <w:rPr>
                <w:rFonts w:ascii="Arial" w:eastAsia="Arial" w:hAnsi="Arial" w:cs="Arial"/>
                <w:color w:val="000000"/>
                <w:sz w:val="20"/>
                <w:szCs w:val="22"/>
                <w:lang w:eastAsia="fr-FR"/>
              </w:rPr>
            </w:pPr>
            <w:r w:rsidRPr="00475C58">
              <w:rPr>
                <w:rFonts w:ascii="Calibri" w:eastAsia="Calibri" w:hAnsi="Calibri" w:cs="Calibri"/>
                <w:color w:val="000000"/>
                <w:sz w:val="20"/>
                <w:szCs w:val="22"/>
                <w:lang w:eastAsia="fr-FR"/>
              </w:rPr>
              <w:t xml:space="preserve">Prénom : </w:t>
            </w:r>
          </w:p>
          <w:p w:rsidR="002E32E0" w:rsidRPr="00475C58" w:rsidRDefault="002E32E0" w:rsidP="002E32E0">
            <w:pPr>
              <w:suppressAutoHyphens w:val="0"/>
              <w:spacing w:line="259" w:lineRule="auto"/>
              <w:rPr>
                <w:rFonts w:ascii="Arial" w:eastAsia="Arial" w:hAnsi="Arial" w:cs="Arial"/>
                <w:color w:val="000000"/>
                <w:sz w:val="20"/>
                <w:szCs w:val="22"/>
                <w:lang w:eastAsia="fr-FR"/>
              </w:rPr>
            </w:pPr>
            <w:r w:rsidRPr="00475C58">
              <w:rPr>
                <w:rFonts w:ascii="Calibri" w:eastAsia="Calibri" w:hAnsi="Calibri" w:cs="Calibri"/>
                <w:color w:val="000000"/>
                <w:sz w:val="20"/>
                <w:szCs w:val="22"/>
                <w:lang w:eastAsia="fr-FR"/>
              </w:rPr>
              <w:t xml:space="preserve">Date de naissance : </w:t>
            </w:r>
          </w:p>
          <w:p w:rsidR="002E32E0" w:rsidRPr="00475C58" w:rsidRDefault="002E32E0" w:rsidP="002E32E0">
            <w:pPr>
              <w:suppressAutoHyphens w:val="0"/>
              <w:spacing w:line="242" w:lineRule="auto"/>
              <w:ind w:right="2138"/>
              <w:jc w:val="both"/>
              <w:rPr>
                <w:rFonts w:ascii="Arial" w:eastAsia="Arial" w:hAnsi="Arial" w:cs="Arial"/>
                <w:color w:val="000000"/>
                <w:sz w:val="20"/>
                <w:szCs w:val="22"/>
                <w:lang w:eastAsia="fr-FR"/>
              </w:rPr>
            </w:pPr>
            <w:r w:rsidRPr="00475C58">
              <w:rPr>
                <w:rFonts w:ascii="Calibri" w:eastAsia="Calibri" w:hAnsi="Calibri" w:cs="Calibri"/>
                <w:color w:val="000000"/>
                <w:sz w:val="20"/>
                <w:szCs w:val="22"/>
                <w:lang w:eastAsia="fr-FR"/>
              </w:rPr>
              <w:t xml:space="preserve">Lieu de naissance : Dénomination : </w:t>
            </w:r>
          </w:p>
          <w:p w:rsidR="002E32E0" w:rsidRPr="00475C58" w:rsidRDefault="002E32E0" w:rsidP="002E32E0">
            <w:pPr>
              <w:suppressAutoHyphens w:val="0"/>
              <w:spacing w:line="259" w:lineRule="auto"/>
              <w:rPr>
                <w:rFonts w:ascii="Arial" w:eastAsia="Arial" w:hAnsi="Arial" w:cs="Arial"/>
                <w:color w:val="000000"/>
                <w:sz w:val="20"/>
                <w:szCs w:val="22"/>
                <w:lang w:eastAsia="fr-FR"/>
              </w:rPr>
            </w:pPr>
            <w:r w:rsidRPr="00475C58">
              <w:rPr>
                <w:rFonts w:ascii="Calibri" w:eastAsia="Calibri" w:hAnsi="Calibri" w:cs="Calibri"/>
                <w:color w:val="000000"/>
                <w:sz w:val="20"/>
                <w:szCs w:val="22"/>
                <w:lang w:eastAsia="fr-FR"/>
              </w:rPr>
              <w:t xml:space="preserve">Numéro SIREN : </w:t>
            </w:r>
          </w:p>
          <w:p w:rsidR="002E32E0" w:rsidRPr="00475C58" w:rsidRDefault="002E32E0" w:rsidP="002E32E0">
            <w:pPr>
              <w:suppressAutoHyphens w:val="0"/>
              <w:spacing w:line="259" w:lineRule="auto"/>
              <w:rPr>
                <w:rFonts w:ascii="Arial" w:eastAsia="Arial" w:hAnsi="Arial" w:cs="Arial"/>
                <w:color w:val="000000"/>
                <w:sz w:val="20"/>
                <w:szCs w:val="22"/>
                <w:lang w:eastAsia="fr-FR"/>
              </w:rPr>
            </w:pPr>
            <w:r w:rsidRPr="00475C58">
              <w:rPr>
                <w:rFonts w:ascii="Calibri" w:eastAsia="Calibri" w:hAnsi="Calibri" w:cs="Calibri"/>
                <w:color w:val="000000"/>
                <w:sz w:val="20"/>
                <w:szCs w:val="22"/>
                <w:lang w:eastAsia="fr-FR"/>
              </w:rPr>
              <w:t xml:space="preserve">Adresse : </w:t>
            </w:r>
          </w:p>
          <w:p w:rsidR="002E32E0" w:rsidRPr="00475C58" w:rsidRDefault="002E32E0" w:rsidP="002E32E0">
            <w:pPr>
              <w:suppressAutoHyphens w:val="0"/>
              <w:spacing w:line="259" w:lineRule="auto"/>
              <w:rPr>
                <w:rFonts w:ascii="Arial" w:eastAsia="Arial" w:hAnsi="Arial" w:cs="Arial"/>
                <w:color w:val="000000"/>
                <w:sz w:val="20"/>
                <w:szCs w:val="22"/>
                <w:lang w:eastAsia="fr-FR"/>
              </w:rPr>
            </w:pPr>
            <w:r w:rsidRPr="00475C58">
              <w:rPr>
                <w:rFonts w:ascii="Calibri" w:eastAsia="Calibri" w:hAnsi="Calibri" w:cs="Calibri"/>
                <w:color w:val="000000"/>
                <w:sz w:val="20"/>
                <w:szCs w:val="22"/>
                <w:lang w:eastAsia="fr-FR"/>
              </w:rPr>
              <w:t xml:space="preserve">Forme juridique : </w:t>
            </w:r>
          </w:p>
          <w:p w:rsidR="002E32E0" w:rsidRPr="00475C58" w:rsidRDefault="002E32E0" w:rsidP="002E32E0">
            <w:pPr>
              <w:suppressAutoHyphens w:val="0"/>
              <w:spacing w:line="259" w:lineRule="auto"/>
              <w:rPr>
                <w:rFonts w:ascii="Arial" w:eastAsia="Arial" w:hAnsi="Arial" w:cs="Arial"/>
                <w:color w:val="000000"/>
                <w:sz w:val="20"/>
                <w:szCs w:val="22"/>
                <w:lang w:eastAsia="fr-FR"/>
              </w:rPr>
            </w:pPr>
            <w:r w:rsidRPr="00475C58">
              <w:rPr>
                <w:rFonts w:ascii="Calibri" w:eastAsia="Calibri" w:hAnsi="Calibri" w:cs="Calibri"/>
                <w:b/>
                <w:color w:val="000000"/>
                <w:sz w:val="20"/>
                <w:szCs w:val="22"/>
                <w:lang w:eastAsia="fr-FR"/>
              </w:rPr>
              <w:t xml:space="preserve"> </w:t>
            </w:r>
          </w:p>
          <w:p w:rsidR="002E32E0" w:rsidRPr="00475C58" w:rsidRDefault="002E32E0" w:rsidP="002E32E0">
            <w:pPr>
              <w:suppressAutoHyphens w:val="0"/>
              <w:spacing w:line="242" w:lineRule="auto"/>
              <w:ind w:right="1326"/>
              <w:rPr>
                <w:rFonts w:ascii="Arial" w:eastAsia="Arial" w:hAnsi="Arial" w:cs="Arial"/>
                <w:color w:val="000000"/>
                <w:sz w:val="20"/>
                <w:szCs w:val="22"/>
                <w:lang w:eastAsia="fr-FR"/>
              </w:rPr>
            </w:pPr>
            <w:r>
              <w:rPr>
                <w:rFonts w:ascii="Calibri" w:eastAsia="Calibri" w:hAnsi="Calibri" w:cs="Calibri"/>
                <w:b/>
                <w:color w:val="000000"/>
                <w:sz w:val="20"/>
                <w:szCs w:val="22"/>
                <w:lang w:eastAsia="fr-FR"/>
              </w:rPr>
              <w:t xml:space="preserve">                         </w:t>
            </w:r>
            <w:r w:rsidRPr="00AA6EFB">
              <w:rPr>
                <w:rFonts w:ascii="Calibri" w:eastAsia="Calibri" w:hAnsi="Calibri" w:cs="Calibri"/>
                <w:b/>
                <w:color w:val="000000"/>
                <w:sz w:val="20"/>
                <w:szCs w:val="22"/>
                <w:highlight w:val="yellow"/>
                <w:lang w:eastAsia="fr-FR"/>
              </w:rPr>
              <w:t xml:space="preserve">Comptes saisi </w:t>
            </w:r>
            <w:r w:rsidRPr="00AA6EFB">
              <w:rPr>
                <w:rFonts w:ascii="Calibri" w:eastAsia="Calibri" w:hAnsi="Calibri" w:cs="Calibri"/>
                <w:color w:val="000000"/>
                <w:sz w:val="20"/>
                <w:szCs w:val="22"/>
                <w:highlight w:val="yellow"/>
                <w:lang w:eastAsia="fr-FR"/>
              </w:rPr>
              <w:t>RIB :</w:t>
            </w:r>
            <w:r w:rsidRPr="00475C58">
              <w:rPr>
                <w:rFonts w:ascii="Calibri" w:eastAsia="Calibri" w:hAnsi="Calibri" w:cs="Calibri"/>
                <w:color w:val="000000"/>
                <w:sz w:val="20"/>
                <w:szCs w:val="22"/>
                <w:lang w:eastAsia="fr-FR"/>
              </w:rPr>
              <w:t xml:space="preserve"> </w:t>
            </w:r>
          </w:p>
          <w:p w:rsidR="002E32E0" w:rsidRPr="00475C58" w:rsidRDefault="002E32E0" w:rsidP="002E32E0">
            <w:pPr>
              <w:suppressAutoHyphens w:val="0"/>
              <w:spacing w:line="259" w:lineRule="auto"/>
              <w:rPr>
                <w:rFonts w:ascii="Arial" w:eastAsia="Arial" w:hAnsi="Arial" w:cs="Arial"/>
                <w:color w:val="000000"/>
                <w:sz w:val="20"/>
                <w:szCs w:val="22"/>
                <w:lang w:eastAsia="fr-FR"/>
              </w:rPr>
            </w:pPr>
            <w:r w:rsidRPr="00475C58">
              <w:rPr>
                <w:rFonts w:ascii="Calibri" w:eastAsia="Calibri" w:hAnsi="Calibri" w:cs="Calibri"/>
                <w:color w:val="000000"/>
                <w:sz w:val="20"/>
                <w:szCs w:val="22"/>
                <w:lang w:eastAsia="fr-FR"/>
              </w:rPr>
              <w:t xml:space="preserve"> </w:t>
            </w:r>
          </w:p>
          <w:p w:rsidR="002E32E0" w:rsidRPr="00475C58" w:rsidRDefault="002E32E0" w:rsidP="002E32E0">
            <w:pPr>
              <w:suppressAutoHyphens w:val="0"/>
              <w:spacing w:line="259" w:lineRule="auto"/>
              <w:rPr>
                <w:rFonts w:ascii="Arial" w:eastAsia="Arial" w:hAnsi="Arial" w:cs="Arial"/>
                <w:color w:val="000000"/>
                <w:sz w:val="20"/>
                <w:szCs w:val="22"/>
                <w:lang w:eastAsia="fr-FR"/>
              </w:rPr>
            </w:pPr>
            <w:r w:rsidRPr="00475C58">
              <w:rPr>
                <w:rFonts w:ascii="Calibri" w:eastAsia="Calibri" w:hAnsi="Calibri" w:cs="Calibri"/>
                <w:color w:val="000000"/>
                <w:sz w:val="20"/>
                <w:szCs w:val="22"/>
                <w:lang w:eastAsia="fr-FR"/>
              </w:rPr>
              <w:t xml:space="preserve">et tous autres comptes ouverts à ce nom </w:t>
            </w:r>
          </w:p>
        </w:tc>
        <w:tc>
          <w:tcPr>
            <w:tcW w:w="4961" w:type="dxa"/>
            <w:tcBorders>
              <w:top w:val="single" w:sz="2" w:space="0" w:color="000001"/>
              <w:left w:val="single" w:sz="2" w:space="0" w:color="000001"/>
              <w:bottom w:val="single" w:sz="2" w:space="0" w:color="000001"/>
              <w:right w:val="single" w:sz="2" w:space="0" w:color="000001"/>
            </w:tcBorders>
          </w:tcPr>
          <w:p w:rsidR="002E32E0" w:rsidRPr="00475C58" w:rsidRDefault="002E32E0" w:rsidP="002E32E0">
            <w:pPr>
              <w:suppressAutoHyphens w:val="0"/>
              <w:spacing w:after="103" w:line="259" w:lineRule="auto"/>
              <w:ind w:left="170"/>
              <w:jc w:val="center"/>
              <w:rPr>
                <w:rFonts w:ascii="Arial" w:eastAsia="Arial" w:hAnsi="Arial" w:cs="Arial"/>
                <w:color w:val="000000"/>
                <w:sz w:val="20"/>
                <w:szCs w:val="22"/>
                <w:lang w:eastAsia="fr-FR"/>
              </w:rPr>
            </w:pPr>
            <w:r w:rsidRPr="00475C58">
              <w:rPr>
                <w:rFonts w:ascii="Calibri" w:eastAsia="Calibri" w:hAnsi="Calibri" w:cs="Calibri"/>
                <w:b/>
                <w:color w:val="000000"/>
                <w:sz w:val="20"/>
                <w:szCs w:val="22"/>
                <w:lang w:eastAsia="fr-FR"/>
              </w:rPr>
              <w:t xml:space="preserve">Somme due par le débiteur : </w:t>
            </w:r>
          </w:p>
          <w:p w:rsidR="002E32E0" w:rsidRPr="00475C58" w:rsidRDefault="002E32E0" w:rsidP="002E32E0">
            <w:pPr>
              <w:suppressAutoHyphens w:val="0"/>
              <w:spacing w:after="102" w:line="259" w:lineRule="auto"/>
              <w:ind w:left="283"/>
              <w:rPr>
                <w:rFonts w:ascii="Arial" w:eastAsia="Arial" w:hAnsi="Arial" w:cs="Arial"/>
                <w:color w:val="000000"/>
                <w:sz w:val="20"/>
                <w:szCs w:val="22"/>
                <w:lang w:eastAsia="fr-FR"/>
              </w:rPr>
            </w:pPr>
            <w:r w:rsidRPr="00475C58">
              <w:rPr>
                <w:rFonts w:ascii="Calibri" w:eastAsia="Calibri" w:hAnsi="Calibri" w:cs="Calibri"/>
                <w:b/>
                <w:color w:val="000000"/>
                <w:sz w:val="20"/>
                <w:szCs w:val="22"/>
                <w:lang w:eastAsia="fr-FR"/>
              </w:rPr>
              <w:t xml:space="preserve"> </w:t>
            </w:r>
          </w:p>
          <w:p w:rsidR="002E32E0" w:rsidRPr="00475C58" w:rsidRDefault="002E32E0" w:rsidP="002E32E0">
            <w:pPr>
              <w:suppressAutoHyphens w:val="0"/>
              <w:spacing w:line="259" w:lineRule="auto"/>
              <w:ind w:left="283"/>
              <w:rPr>
                <w:rFonts w:ascii="Arial" w:eastAsia="Arial" w:hAnsi="Arial" w:cs="Arial"/>
                <w:color w:val="000000"/>
                <w:sz w:val="20"/>
                <w:szCs w:val="22"/>
                <w:lang w:eastAsia="fr-FR"/>
              </w:rPr>
            </w:pPr>
            <w:r w:rsidRPr="00475C58">
              <w:rPr>
                <w:rFonts w:ascii="Calibri" w:eastAsia="Calibri" w:hAnsi="Calibri" w:cs="Calibri"/>
                <w:b/>
                <w:color w:val="000000"/>
                <w:sz w:val="20"/>
                <w:szCs w:val="22"/>
                <w:lang w:eastAsia="fr-FR"/>
              </w:rPr>
              <w:t xml:space="preserve"> </w:t>
            </w:r>
            <w:r>
              <w:rPr>
                <w:rFonts w:ascii="Calibri" w:eastAsia="Calibri" w:hAnsi="Calibri" w:cs="Calibri"/>
                <w:b/>
                <w:color w:val="000000"/>
                <w:sz w:val="20"/>
                <w:szCs w:val="22"/>
                <w:lang w:eastAsia="fr-FR"/>
              </w:rPr>
              <w:t xml:space="preserve">                    </w:t>
            </w:r>
            <w:r w:rsidRPr="00475C58">
              <w:rPr>
                <w:rFonts w:ascii="Arial" w:eastAsia="Arial" w:hAnsi="Arial" w:cs="Arial"/>
                <w:b/>
                <w:color w:val="000000"/>
                <w:sz w:val="20"/>
                <w:szCs w:val="22"/>
                <w:lang w:eastAsia="fr-FR"/>
              </w:rPr>
              <w:t xml:space="preserve">Vous pouvez régler </w:t>
            </w:r>
          </w:p>
          <w:p w:rsidR="002E32E0" w:rsidRPr="00475C58" w:rsidRDefault="002E32E0" w:rsidP="002E32E0">
            <w:pPr>
              <w:numPr>
                <w:ilvl w:val="0"/>
                <w:numId w:val="18"/>
              </w:numPr>
              <w:suppressAutoHyphens w:val="0"/>
              <w:spacing w:after="85" w:line="245" w:lineRule="auto"/>
              <w:ind w:left="194"/>
              <w:rPr>
                <w:rFonts w:ascii="Arial" w:eastAsia="Arial" w:hAnsi="Arial" w:cs="Arial"/>
                <w:color w:val="000000"/>
                <w:sz w:val="20"/>
                <w:szCs w:val="22"/>
                <w:lang w:eastAsia="fr-FR"/>
              </w:rPr>
            </w:pPr>
            <w:r w:rsidRPr="00475C58">
              <w:rPr>
                <w:rFonts w:ascii="Calibri" w:eastAsia="Calibri" w:hAnsi="Calibri" w:cs="Calibri"/>
                <w:color w:val="000000"/>
                <w:sz w:val="20"/>
                <w:szCs w:val="22"/>
                <w:lang w:eastAsia="fr-FR"/>
              </w:rPr>
              <w:t xml:space="preserve">Par virement sur le compte </w:t>
            </w:r>
            <w:r w:rsidRPr="00475C58">
              <w:rPr>
                <w:rFonts w:ascii="Calibri" w:eastAsia="Calibri" w:hAnsi="Calibri" w:cs="Calibri"/>
                <w:b/>
                <w:i/>
                <w:color w:val="000000"/>
                <w:sz w:val="20"/>
                <w:szCs w:val="22"/>
                <w:lang w:eastAsia="fr-FR"/>
              </w:rPr>
              <w:t>(indiquer numéro compte)</w:t>
            </w:r>
            <w:r w:rsidRPr="00475C58">
              <w:rPr>
                <w:rFonts w:ascii="Calibri" w:eastAsia="Calibri" w:hAnsi="Calibri" w:cs="Calibri"/>
                <w:color w:val="000000"/>
                <w:sz w:val="20"/>
                <w:szCs w:val="22"/>
                <w:lang w:eastAsia="fr-FR"/>
              </w:rPr>
              <w:t xml:space="preserve">  </w:t>
            </w:r>
          </w:p>
          <w:p w:rsidR="002E32E0" w:rsidRPr="00475C58" w:rsidRDefault="002E32E0" w:rsidP="002E32E0">
            <w:pPr>
              <w:numPr>
                <w:ilvl w:val="0"/>
                <w:numId w:val="18"/>
              </w:numPr>
              <w:suppressAutoHyphens w:val="0"/>
              <w:spacing w:after="59" w:line="245" w:lineRule="auto"/>
              <w:ind w:left="194"/>
              <w:rPr>
                <w:rFonts w:ascii="Arial" w:eastAsia="Arial" w:hAnsi="Arial" w:cs="Arial"/>
                <w:color w:val="000000"/>
                <w:sz w:val="20"/>
                <w:szCs w:val="22"/>
                <w:lang w:eastAsia="fr-FR"/>
              </w:rPr>
            </w:pPr>
            <w:r w:rsidRPr="00475C58">
              <w:rPr>
                <w:rFonts w:ascii="Calibri" w:eastAsia="Calibri" w:hAnsi="Calibri" w:cs="Calibri"/>
                <w:color w:val="000000"/>
                <w:sz w:val="20"/>
                <w:szCs w:val="22"/>
                <w:lang w:eastAsia="fr-FR"/>
              </w:rPr>
              <w:t xml:space="preserve">Par chèque bancaire libellé obligatoirement à l'ordre de « Agent comptable </w:t>
            </w:r>
            <w:r w:rsidRPr="00475C58">
              <w:rPr>
                <w:rFonts w:ascii="Calibri" w:eastAsia="Calibri" w:hAnsi="Calibri" w:cs="Calibri"/>
                <w:b/>
                <w:i/>
                <w:color w:val="000000"/>
                <w:sz w:val="20"/>
                <w:szCs w:val="22"/>
                <w:lang w:eastAsia="fr-FR"/>
              </w:rPr>
              <w:t xml:space="preserve">(préciser nom organisme) </w:t>
            </w:r>
            <w:r w:rsidRPr="00475C58">
              <w:rPr>
                <w:rFonts w:ascii="Calibri" w:eastAsia="Calibri" w:hAnsi="Calibri" w:cs="Calibri"/>
                <w:color w:val="000000"/>
                <w:sz w:val="20"/>
                <w:szCs w:val="22"/>
                <w:lang w:eastAsia="fr-FR"/>
              </w:rPr>
              <w:t xml:space="preserve">» </w:t>
            </w:r>
          </w:p>
          <w:p w:rsidR="002E32E0" w:rsidRPr="00475C58" w:rsidRDefault="002E32E0" w:rsidP="002E32E0">
            <w:pPr>
              <w:suppressAutoHyphens w:val="0"/>
              <w:spacing w:line="259" w:lineRule="auto"/>
              <w:ind w:right="258"/>
              <w:jc w:val="both"/>
              <w:rPr>
                <w:rFonts w:ascii="Arial" w:eastAsia="Arial" w:hAnsi="Arial" w:cs="Arial"/>
                <w:color w:val="000000"/>
                <w:sz w:val="20"/>
                <w:szCs w:val="22"/>
                <w:lang w:eastAsia="fr-FR"/>
              </w:rPr>
            </w:pPr>
            <w:r w:rsidRPr="00475C58">
              <w:rPr>
                <w:rFonts w:ascii="Calibri" w:eastAsia="Calibri" w:hAnsi="Calibri" w:cs="Calibri"/>
                <w:b/>
                <w:color w:val="000000"/>
                <w:sz w:val="20"/>
                <w:szCs w:val="22"/>
                <w:lang w:eastAsia="fr-FR"/>
              </w:rPr>
              <w:t xml:space="preserve">Votre virement, ou chèque, doit mentionner la dénomination du débiteur et le numéro de saisie administrative à tiers détenteur mentionné dans l'encart « pour nous contacter ». </w:t>
            </w:r>
          </w:p>
        </w:tc>
      </w:tr>
    </w:tbl>
    <w:p w:rsidR="00D54008" w:rsidRDefault="00D54008" w:rsidP="00687695"/>
    <w:p w:rsidR="00D54008" w:rsidRDefault="00D54008" w:rsidP="00687695"/>
    <w:p w:rsidR="00315F8A" w:rsidRDefault="00315F8A" w:rsidP="00687695"/>
    <w:p w:rsidR="00315F8A" w:rsidRDefault="00315F8A" w:rsidP="00687695"/>
    <w:p w:rsidR="00315F8A" w:rsidRDefault="00315F8A" w:rsidP="00687695"/>
    <w:p w:rsidR="00315F8A" w:rsidRDefault="00315F8A" w:rsidP="00687695"/>
    <w:p w:rsidR="00315F8A" w:rsidRDefault="00315F8A" w:rsidP="00687695"/>
    <w:p w:rsidR="00315F8A" w:rsidRDefault="00315F8A" w:rsidP="00687695"/>
    <w:p w:rsidR="00315F8A" w:rsidRDefault="00315F8A" w:rsidP="00687695"/>
    <w:p w:rsidR="00315F8A" w:rsidRDefault="00315F8A" w:rsidP="00687695"/>
    <w:p w:rsidR="00315F8A" w:rsidRDefault="00315F8A" w:rsidP="00687695"/>
    <w:p w:rsidR="00315F8A" w:rsidRDefault="00315F8A" w:rsidP="00687695"/>
    <w:p w:rsidR="002E32E0" w:rsidRDefault="002E32E0" w:rsidP="00315F8A">
      <w:pPr>
        <w:suppressAutoHyphens w:val="0"/>
        <w:spacing w:after="5" w:line="248" w:lineRule="auto"/>
        <w:ind w:right="12"/>
      </w:pPr>
    </w:p>
    <w:p w:rsidR="00475C58" w:rsidRPr="00475C58" w:rsidRDefault="00475C58" w:rsidP="00315F8A">
      <w:pPr>
        <w:suppressAutoHyphens w:val="0"/>
        <w:spacing w:after="5" w:line="248" w:lineRule="auto"/>
        <w:ind w:right="12"/>
        <w:rPr>
          <w:rFonts w:ascii="Arial" w:eastAsia="Arial" w:hAnsi="Arial" w:cs="Arial"/>
          <w:color w:val="000000"/>
          <w:sz w:val="20"/>
          <w:szCs w:val="22"/>
          <w:lang w:eastAsia="fr-FR"/>
        </w:rPr>
      </w:pPr>
      <w:r w:rsidRPr="00475C58">
        <w:rPr>
          <w:rFonts w:ascii="Arial" w:eastAsia="Arial" w:hAnsi="Arial" w:cs="Arial"/>
          <w:color w:val="000000"/>
          <w:sz w:val="20"/>
          <w:szCs w:val="22"/>
          <w:lang w:eastAsia="fr-FR"/>
        </w:rPr>
        <w:t>J'accuse réception de la saisie par laquelle vous me demandez de verser les sommes appartenant au débiteur désigné dans le cadre « Débiteur », à concurrence de la somme indiquée ci-dessus</w:t>
      </w:r>
      <w:r w:rsidRPr="00475C58">
        <w:rPr>
          <w:rFonts w:ascii="Arial" w:eastAsia="Arial" w:hAnsi="Arial" w:cs="Arial"/>
          <w:color w:val="000000"/>
          <w:sz w:val="20"/>
          <w:szCs w:val="22"/>
          <w:vertAlign w:val="superscript"/>
          <w:lang w:eastAsia="fr-FR"/>
        </w:rPr>
        <w:footnoteReference w:id="2"/>
      </w:r>
      <w:r w:rsidRPr="00475C58">
        <w:rPr>
          <w:rFonts w:ascii="Arial" w:eastAsia="Arial" w:hAnsi="Arial" w:cs="Arial"/>
          <w:color w:val="000000"/>
          <w:sz w:val="20"/>
          <w:szCs w:val="22"/>
          <w:lang w:eastAsia="fr-FR"/>
        </w:rPr>
        <w:t xml:space="preserve"> : </w:t>
      </w:r>
    </w:p>
    <w:p w:rsidR="00475C58" w:rsidRPr="00475C58" w:rsidRDefault="00475C58" w:rsidP="00475C58">
      <w:pPr>
        <w:numPr>
          <w:ilvl w:val="0"/>
          <w:numId w:val="16"/>
        </w:numPr>
        <w:suppressAutoHyphens w:val="0"/>
        <w:spacing w:after="5" w:line="248" w:lineRule="auto"/>
        <w:ind w:right="12"/>
        <w:rPr>
          <w:rFonts w:ascii="Arial" w:eastAsia="Arial" w:hAnsi="Arial" w:cs="Arial"/>
          <w:color w:val="000000"/>
          <w:sz w:val="20"/>
          <w:szCs w:val="22"/>
          <w:lang w:eastAsia="fr-FR"/>
        </w:rPr>
      </w:pPr>
      <w:r w:rsidRPr="00475C58">
        <w:rPr>
          <w:rFonts w:ascii="Arial" w:eastAsia="Arial" w:hAnsi="Arial" w:cs="Arial"/>
          <w:color w:val="000000"/>
          <w:sz w:val="20"/>
          <w:szCs w:val="22"/>
          <w:lang w:eastAsia="fr-FR"/>
        </w:rPr>
        <w:t xml:space="preserve">Je vous informe que je ne suis pas dépositaire ou détenteur des sommes envers cette personne. </w:t>
      </w:r>
    </w:p>
    <w:p w:rsidR="00475C58" w:rsidRPr="00475C58" w:rsidRDefault="00475C58" w:rsidP="00475C58">
      <w:pPr>
        <w:numPr>
          <w:ilvl w:val="0"/>
          <w:numId w:val="16"/>
        </w:numPr>
        <w:suppressAutoHyphens w:val="0"/>
        <w:spacing w:after="5" w:line="248" w:lineRule="auto"/>
        <w:ind w:right="12"/>
        <w:rPr>
          <w:rFonts w:ascii="Arial" w:eastAsia="Arial" w:hAnsi="Arial" w:cs="Arial"/>
          <w:color w:val="000000"/>
          <w:sz w:val="20"/>
          <w:szCs w:val="22"/>
          <w:lang w:eastAsia="fr-FR"/>
        </w:rPr>
      </w:pPr>
      <w:r w:rsidRPr="00475C58">
        <w:rPr>
          <w:rFonts w:ascii="Arial" w:eastAsia="Arial" w:hAnsi="Arial" w:cs="Arial"/>
          <w:color w:val="000000"/>
          <w:sz w:val="20"/>
          <w:szCs w:val="22"/>
          <w:lang w:eastAsia="fr-FR"/>
        </w:rPr>
        <w:t xml:space="preserve">Je suis débiteur ou dépositaire des sommes envers cette personne  </w:t>
      </w:r>
    </w:p>
    <w:p w:rsidR="00475C58" w:rsidRPr="00475C58" w:rsidRDefault="00315F8A" w:rsidP="00475C58">
      <w:pPr>
        <w:tabs>
          <w:tab w:val="center" w:pos="8498"/>
        </w:tabs>
        <w:suppressAutoHyphens w:val="0"/>
        <w:spacing w:after="514" w:line="248" w:lineRule="auto"/>
        <w:ind w:left="-15"/>
        <w:rPr>
          <w:rFonts w:ascii="Arial" w:eastAsia="Arial" w:hAnsi="Arial" w:cs="Arial"/>
          <w:color w:val="000000"/>
          <w:sz w:val="20"/>
          <w:szCs w:val="22"/>
          <w:lang w:eastAsia="fr-FR"/>
        </w:rPr>
      </w:pPr>
      <w:r w:rsidRPr="00475C58">
        <w:rPr>
          <w:rFonts w:ascii="Arial" w:eastAsia="Arial" w:hAnsi="Arial" w:cs="Arial"/>
          <w:noProof/>
          <w:color w:val="000000"/>
          <w:sz w:val="20"/>
          <w:szCs w:val="22"/>
          <w:lang w:eastAsia="fr-FR"/>
        </w:rPr>
        <w:drawing>
          <wp:anchor distT="0" distB="0" distL="114300" distR="114300" simplePos="0" relativeHeight="251662336" behindDoc="1" locked="0" layoutInCell="1" allowOverlap="0" wp14:anchorId="4B40701C" wp14:editId="0219BF9D">
            <wp:simplePos x="0" y="0"/>
            <wp:positionH relativeFrom="margin">
              <wp:align>left</wp:align>
            </wp:positionH>
            <wp:positionV relativeFrom="paragraph">
              <wp:posOffset>175048</wp:posOffset>
            </wp:positionV>
            <wp:extent cx="5848985" cy="533400"/>
            <wp:effectExtent l="0" t="0" r="0" b="0"/>
            <wp:wrapNone/>
            <wp:docPr id="9" name="Picture 63754"/>
            <wp:cNvGraphicFramePr/>
            <a:graphic xmlns:a="http://schemas.openxmlformats.org/drawingml/2006/main">
              <a:graphicData uri="http://schemas.openxmlformats.org/drawingml/2006/picture">
                <pic:pic xmlns:pic="http://schemas.openxmlformats.org/drawingml/2006/picture">
                  <pic:nvPicPr>
                    <pic:cNvPr id="63754" name="Picture 63754"/>
                    <pic:cNvPicPr/>
                  </pic:nvPicPr>
                  <pic:blipFill>
                    <a:blip r:embed="rId14"/>
                    <a:stretch>
                      <a:fillRect/>
                    </a:stretch>
                  </pic:blipFill>
                  <pic:spPr>
                    <a:xfrm>
                      <a:off x="0" y="0"/>
                      <a:ext cx="5858077" cy="534229"/>
                    </a:xfrm>
                    <a:prstGeom prst="rect">
                      <a:avLst/>
                    </a:prstGeom>
                  </pic:spPr>
                </pic:pic>
              </a:graphicData>
            </a:graphic>
            <wp14:sizeRelH relativeFrom="margin">
              <wp14:pctWidth>0</wp14:pctWidth>
            </wp14:sizeRelH>
            <wp14:sizeRelV relativeFrom="margin">
              <wp14:pctHeight>0</wp14:pctHeight>
            </wp14:sizeRelV>
          </wp:anchor>
        </w:drawing>
      </w:r>
      <w:r w:rsidR="00475C58" w:rsidRPr="00475C58">
        <w:rPr>
          <w:rFonts w:ascii="Arial" w:eastAsia="Arial" w:hAnsi="Arial" w:cs="Arial"/>
          <w:color w:val="000000"/>
          <w:sz w:val="20"/>
          <w:szCs w:val="22"/>
          <w:lang w:eastAsia="fr-FR"/>
        </w:rPr>
        <w:t>Je vous déclare la nature et le solde du (des) compte(s) du d</w:t>
      </w:r>
      <w:r>
        <w:rPr>
          <w:rFonts w:ascii="Arial" w:eastAsia="Arial" w:hAnsi="Arial" w:cs="Arial"/>
          <w:color w:val="000000"/>
          <w:sz w:val="20"/>
          <w:szCs w:val="22"/>
          <w:lang w:eastAsia="fr-FR"/>
        </w:rPr>
        <w:t xml:space="preserve">ébiteur au jour de la saisie </w:t>
      </w:r>
    </w:p>
    <w:p w:rsidR="00315F8A" w:rsidRDefault="00315F8A" w:rsidP="00475C58">
      <w:pPr>
        <w:suppressAutoHyphens w:val="0"/>
        <w:spacing w:line="259" w:lineRule="auto"/>
        <w:ind w:left="643"/>
        <w:rPr>
          <w:rFonts w:ascii="Calibri" w:eastAsia="Calibri" w:hAnsi="Calibri" w:cs="Calibri"/>
          <w:color w:val="000000"/>
          <w:sz w:val="20"/>
          <w:szCs w:val="22"/>
          <w:u w:val="single" w:color="000000"/>
          <w:lang w:eastAsia="fr-FR"/>
        </w:rPr>
      </w:pPr>
    </w:p>
    <w:p w:rsidR="00315F8A" w:rsidRDefault="00315F8A" w:rsidP="00475C58">
      <w:pPr>
        <w:suppressAutoHyphens w:val="0"/>
        <w:spacing w:line="259" w:lineRule="auto"/>
        <w:ind w:left="643"/>
        <w:rPr>
          <w:rFonts w:ascii="Calibri" w:eastAsia="Calibri" w:hAnsi="Calibri" w:cs="Calibri"/>
          <w:color w:val="000000"/>
          <w:sz w:val="20"/>
          <w:szCs w:val="22"/>
          <w:u w:val="single" w:color="000000"/>
          <w:lang w:eastAsia="fr-FR"/>
        </w:rPr>
      </w:pPr>
    </w:p>
    <w:p w:rsidR="00475C58" w:rsidRPr="00475C58" w:rsidRDefault="00475C58" w:rsidP="00475C58">
      <w:pPr>
        <w:numPr>
          <w:ilvl w:val="0"/>
          <w:numId w:val="16"/>
        </w:numPr>
        <w:suppressAutoHyphens w:val="0"/>
        <w:spacing w:after="5" w:line="248" w:lineRule="auto"/>
        <w:ind w:right="12"/>
        <w:rPr>
          <w:rFonts w:ascii="Arial" w:eastAsia="Arial" w:hAnsi="Arial" w:cs="Arial"/>
          <w:color w:val="000000"/>
          <w:sz w:val="20"/>
          <w:szCs w:val="22"/>
          <w:lang w:eastAsia="fr-FR"/>
        </w:rPr>
      </w:pPr>
      <w:r w:rsidRPr="00475C58">
        <w:rPr>
          <w:rFonts w:ascii="Arial" w:eastAsia="Arial" w:hAnsi="Arial" w:cs="Arial"/>
          <w:color w:val="000000"/>
          <w:sz w:val="20"/>
          <w:szCs w:val="22"/>
          <w:lang w:eastAsia="fr-FR"/>
        </w:rPr>
        <w:t xml:space="preserve">Je m'acquitterai le……………….du montant de………………………..  </w:t>
      </w:r>
      <w:r w:rsidRPr="00475C58">
        <w:rPr>
          <w:rFonts w:ascii="Arial" w:eastAsia="Arial" w:hAnsi="Arial" w:cs="Arial"/>
          <w:color w:val="000000"/>
          <w:sz w:val="20"/>
          <w:szCs w:val="22"/>
          <w:lang w:eastAsia="fr-FR"/>
        </w:rPr>
        <w:tab/>
        <w:t xml:space="preserve"> </w:t>
      </w:r>
      <w:r w:rsidRPr="00475C58">
        <w:rPr>
          <w:rFonts w:ascii="Arial" w:eastAsia="Arial" w:hAnsi="Arial" w:cs="Arial"/>
          <w:color w:val="000000"/>
          <w:sz w:val="20"/>
          <w:szCs w:val="22"/>
          <w:lang w:eastAsia="fr-FR"/>
        </w:rPr>
        <w:tab/>
        <w:t xml:space="preserve"> </w:t>
      </w:r>
      <w:r w:rsidRPr="00475C58">
        <w:rPr>
          <w:rFonts w:ascii="Arial" w:eastAsia="Arial" w:hAnsi="Arial" w:cs="Arial"/>
          <w:color w:val="000000"/>
          <w:sz w:val="20"/>
          <w:szCs w:val="22"/>
          <w:lang w:eastAsia="fr-FR"/>
        </w:rPr>
        <w:tab/>
        <w:t xml:space="preserve"> </w:t>
      </w:r>
      <w:r w:rsidRPr="00475C58">
        <w:rPr>
          <w:rFonts w:ascii="Arial" w:eastAsia="Arial" w:hAnsi="Arial" w:cs="Arial"/>
          <w:color w:val="000000"/>
          <w:sz w:val="20"/>
          <w:szCs w:val="22"/>
          <w:lang w:eastAsia="fr-FR"/>
        </w:rPr>
        <w:tab/>
        <w:t xml:space="preserve"> </w:t>
      </w:r>
    </w:p>
    <w:p w:rsidR="00475C58" w:rsidRPr="00475C58" w:rsidRDefault="00475C58" w:rsidP="00475C58">
      <w:pPr>
        <w:numPr>
          <w:ilvl w:val="0"/>
          <w:numId w:val="16"/>
        </w:numPr>
        <w:suppressAutoHyphens w:val="0"/>
        <w:spacing w:after="5" w:line="248" w:lineRule="auto"/>
        <w:ind w:right="12"/>
        <w:rPr>
          <w:rFonts w:ascii="Arial" w:eastAsia="Arial" w:hAnsi="Arial" w:cs="Arial"/>
          <w:color w:val="000000"/>
          <w:sz w:val="20"/>
          <w:szCs w:val="22"/>
          <w:lang w:eastAsia="fr-FR"/>
        </w:rPr>
      </w:pPr>
      <w:r w:rsidRPr="00475C58">
        <w:rPr>
          <w:rFonts w:ascii="Arial" w:eastAsia="Arial" w:hAnsi="Arial" w:cs="Arial"/>
          <w:color w:val="000000"/>
          <w:sz w:val="20"/>
          <w:szCs w:val="22"/>
          <w:lang w:eastAsia="fr-FR"/>
        </w:rPr>
        <w:t xml:space="preserve">Je vous déclare que j'ai laissé sur le compte n°….....le montant de ………………...€ correspondant à la somme à caractère alimentaire laissée à la disposition du débiteur. </w:t>
      </w:r>
    </w:p>
    <w:p w:rsidR="003045F4" w:rsidRDefault="002E32E0" w:rsidP="002E32E0">
      <w:pPr>
        <w:suppressAutoHyphens w:val="0"/>
        <w:spacing w:after="5" w:line="248" w:lineRule="auto"/>
        <w:ind w:left="713" w:right="12"/>
        <w:rPr>
          <w:rFonts w:ascii="Arial" w:eastAsia="Arial" w:hAnsi="Arial" w:cs="Arial"/>
          <w:color w:val="000000"/>
          <w:sz w:val="20"/>
          <w:szCs w:val="22"/>
          <w:lang w:eastAsia="fr-FR"/>
        </w:rPr>
      </w:pPr>
      <w:r>
        <w:rPr>
          <w:rFonts w:ascii="Arial" w:eastAsia="Arial" w:hAnsi="Arial" w:cs="Arial"/>
          <w:color w:val="000000"/>
          <w:sz w:val="20"/>
          <w:szCs w:val="22"/>
          <w:lang w:eastAsia="fr-FR"/>
        </w:rPr>
        <w:tab/>
        <w:t xml:space="preserve"> </w:t>
      </w:r>
      <w:r w:rsidR="00315F8A">
        <w:rPr>
          <w:rFonts w:ascii="Arial" w:eastAsia="Arial" w:hAnsi="Arial" w:cs="Arial"/>
          <w:color w:val="000000"/>
          <w:sz w:val="20"/>
          <w:szCs w:val="22"/>
          <w:lang w:eastAsia="fr-FR"/>
        </w:rPr>
        <w:t xml:space="preserve"> </w:t>
      </w:r>
      <w:r w:rsidR="00475C58" w:rsidRPr="00475C58">
        <w:rPr>
          <w:rFonts w:ascii="Calibri" w:eastAsia="Calibri" w:hAnsi="Calibri" w:cs="Calibri"/>
          <w:color w:val="000000"/>
          <w:sz w:val="20"/>
          <w:szCs w:val="22"/>
          <w:lang w:eastAsia="fr-FR"/>
        </w:rPr>
        <w:t xml:space="preserve">À </w:t>
      </w:r>
      <w:r w:rsidR="00475C58" w:rsidRPr="00475C58">
        <w:rPr>
          <w:rFonts w:ascii="Calibri" w:eastAsia="Calibri" w:hAnsi="Calibri" w:cs="Calibri"/>
          <w:color w:val="000000"/>
          <w:sz w:val="20"/>
          <w:szCs w:val="22"/>
          <w:u w:val="single" w:color="000000"/>
          <w:lang w:eastAsia="fr-FR"/>
        </w:rPr>
        <w:t xml:space="preserve"> </w:t>
      </w:r>
      <w:r w:rsidR="00475C58" w:rsidRPr="00475C58">
        <w:rPr>
          <w:rFonts w:ascii="Calibri" w:eastAsia="Calibri" w:hAnsi="Calibri" w:cs="Calibri"/>
          <w:color w:val="000000"/>
          <w:sz w:val="20"/>
          <w:szCs w:val="22"/>
          <w:u w:val="single" w:color="000000"/>
          <w:lang w:eastAsia="fr-FR"/>
        </w:rPr>
        <w:tab/>
        <w:t xml:space="preserve"> </w:t>
      </w:r>
      <w:r w:rsidR="00475C58" w:rsidRPr="00475C58">
        <w:rPr>
          <w:rFonts w:ascii="Calibri" w:eastAsia="Calibri" w:hAnsi="Calibri" w:cs="Calibri"/>
          <w:color w:val="000000"/>
          <w:sz w:val="20"/>
          <w:szCs w:val="22"/>
          <w:u w:val="single" w:color="000000"/>
          <w:lang w:eastAsia="fr-FR"/>
        </w:rPr>
        <w:tab/>
        <w:t xml:space="preserve"> </w:t>
      </w:r>
      <w:r w:rsidR="00475C58" w:rsidRPr="00475C58">
        <w:rPr>
          <w:rFonts w:ascii="Calibri" w:eastAsia="Calibri" w:hAnsi="Calibri" w:cs="Calibri"/>
          <w:color w:val="000000"/>
          <w:sz w:val="20"/>
          <w:szCs w:val="22"/>
          <w:u w:val="single" w:color="000000"/>
          <w:lang w:eastAsia="fr-FR"/>
        </w:rPr>
        <w:tab/>
      </w:r>
      <w:r w:rsidR="00475C58" w:rsidRPr="00475C58">
        <w:rPr>
          <w:rFonts w:ascii="Calibri" w:eastAsia="Calibri" w:hAnsi="Calibri" w:cs="Calibri"/>
          <w:color w:val="000000"/>
          <w:sz w:val="20"/>
          <w:szCs w:val="22"/>
          <w:lang w:eastAsia="fr-FR"/>
        </w:rPr>
        <w:t xml:space="preserve"> le  </w:t>
      </w:r>
      <w:r w:rsidR="00475C58" w:rsidRPr="00475C58">
        <w:rPr>
          <w:rFonts w:ascii="Calibri" w:eastAsia="Calibri" w:hAnsi="Calibri" w:cs="Calibri"/>
          <w:noProof/>
          <w:color w:val="000000"/>
          <w:sz w:val="22"/>
          <w:szCs w:val="22"/>
          <w:lang w:eastAsia="fr-FR"/>
        </w:rPr>
        <mc:AlternateContent>
          <mc:Choice Requires="wpg">
            <w:drawing>
              <wp:inline distT="0" distB="0" distL="0" distR="0" wp14:anchorId="5C91DB4F" wp14:editId="62975B2F">
                <wp:extent cx="749807" cy="7620"/>
                <wp:effectExtent l="0" t="0" r="0" b="0"/>
                <wp:docPr id="52298" name="Group 52298"/>
                <wp:cNvGraphicFramePr/>
                <a:graphic xmlns:a="http://schemas.openxmlformats.org/drawingml/2006/main">
                  <a:graphicData uri="http://schemas.microsoft.com/office/word/2010/wordprocessingGroup">
                    <wpg:wgp>
                      <wpg:cNvGrpSpPr/>
                      <wpg:grpSpPr>
                        <a:xfrm>
                          <a:off x="0" y="0"/>
                          <a:ext cx="749807" cy="7620"/>
                          <a:chOff x="0" y="0"/>
                          <a:chExt cx="749807" cy="7620"/>
                        </a:xfrm>
                      </wpg:grpSpPr>
                      <wps:wsp>
                        <wps:cNvPr id="66004" name="Shape 66004"/>
                        <wps:cNvSpPr/>
                        <wps:spPr>
                          <a:xfrm>
                            <a:off x="0" y="0"/>
                            <a:ext cx="18288" cy="9144"/>
                          </a:xfrm>
                          <a:custGeom>
                            <a:avLst/>
                            <a:gdLst/>
                            <a:ahLst/>
                            <a:cxnLst/>
                            <a:rect l="0" t="0" r="0" b="0"/>
                            <a:pathLst>
                              <a:path w="18288" h="9144">
                                <a:moveTo>
                                  <a:pt x="0" y="0"/>
                                </a:moveTo>
                                <a:lnTo>
                                  <a:pt x="18288" y="0"/>
                                </a:lnTo>
                                <a:lnTo>
                                  <a:pt x="18288" y="9144"/>
                                </a:lnTo>
                                <a:lnTo>
                                  <a:pt x="0" y="9144"/>
                                </a:lnTo>
                                <a:lnTo>
                                  <a:pt x="0" y="0"/>
                                </a:lnTo>
                              </a:path>
                            </a:pathLst>
                          </a:custGeom>
                          <a:solidFill>
                            <a:srgbClr val="000000"/>
                          </a:solidFill>
                          <a:ln w="0" cap="flat">
                            <a:noFill/>
                            <a:miter lim="127000"/>
                          </a:ln>
                          <a:effectLst/>
                        </wps:spPr>
                        <wps:bodyPr/>
                      </wps:wsp>
                      <wps:wsp>
                        <wps:cNvPr id="66005" name="Shape 66005"/>
                        <wps:cNvSpPr/>
                        <wps:spPr>
                          <a:xfrm>
                            <a:off x="36576" y="0"/>
                            <a:ext cx="18288" cy="9144"/>
                          </a:xfrm>
                          <a:custGeom>
                            <a:avLst/>
                            <a:gdLst/>
                            <a:ahLst/>
                            <a:cxnLst/>
                            <a:rect l="0" t="0" r="0" b="0"/>
                            <a:pathLst>
                              <a:path w="18288" h="9144">
                                <a:moveTo>
                                  <a:pt x="0" y="0"/>
                                </a:moveTo>
                                <a:lnTo>
                                  <a:pt x="18288" y="0"/>
                                </a:lnTo>
                                <a:lnTo>
                                  <a:pt x="18288" y="9144"/>
                                </a:lnTo>
                                <a:lnTo>
                                  <a:pt x="0" y="9144"/>
                                </a:lnTo>
                                <a:lnTo>
                                  <a:pt x="0" y="0"/>
                                </a:lnTo>
                              </a:path>
                            </a:pathLst>
                          </a:custGeom>
                          <a:solidFill>
                            <a:srgbClr val="000000"/>
                          </a:solidFill>
                          <a:ln w="0" cap="flat">
                            <a:noFill/>
                            <a:miter lim="127000"/>
                          </a:ln>
                          <a:effectLst/>
                        </wps:spPr>
                        <wps:bodyPr/>
                      </wps:wsp>
                      <wps:wsp>
                        <wps:cNvPr id="66006" name="Shape 66006"/>
                        <wps:cNvSpPr/>
                        <wps:spPr>
                          <a:xfrm>
                            <a:off x="73152" y="0"/>
                            <a:ext cx="18288" cy="9144"/>
                          </a:xfrm>
                          <a:custGeom>
                            <a:avLst/>
                            <a:gdLst/>
                            <a:ahLst/>
                            <a:cxnLst/>
                            <a:rect l="0" t="0" r="0" b="0"/>
                            <a:pathLst>
                              <a:path w="18288" h="9144">
                                <a:moveTo>
                                  <a:pt x="0" y="0"/>
                                </a:moveTo>
                                <a:lnTo>
                                  <a:pt x="18288" y="0"/>
                                </a:lnTo>
                                <a:lnTo>
                                  <a:pt x="18288" y="9144"/>
                                </a:lnTo>
                                <a:lnTo>
                                  <a:pt x="0" y="9144"/>
                                </a:lnTo>
                                <a:lnTo>
                                  <a:pt x="0" y="0"/>
                                </a:lnTo>
                              </a:path>
                            </a:pathLst>
                          </a:custGeom>
                          <a:solidFill>
                            <a:srgbClr val="000000"/>
                          </a:solidFill>
                          <a:ln w="0" cap="flat">
                            <a:noFill/>
                            <a:miter lim="127000"/>
                          </a:ln>
                          <a:effectLst/>
                        </wps:spPr>
                        <wps:bodyPr/>
                      </wps:wsp>
                      <wps:wsp>
                        <wps:cNvPr id="66007" name="Shape 66007"/>
                        <wps:cNvSpPr/>
                        <wps:spPr>
                          <a:xfrm>
                            <a:off x="109728" y="0"/>
                            <a:ext cx="18288" cy="9144"/>
                          </a:xfrm>
                          <a:custGeom>
                            <a:avLst/>
                            <a:gdLst/>
                            <a:ahLst/>
                            <a:cxnLst/>
                            <a:rect l="0" t="0" r="0" b="0"/>
                            <a:pathLst>
                              <a:path w="18288" h="9144">
                                <a:moveTo>
                                  <a:pt x="0" y="0"/>
                                </a:moveTo>
                                <a:lnTo>
                                  <a:pt x="18288" y="0"/>
                                </a:lnTo>
                                <a:lnTo>
                                  <a:pt x="18288" y="9144"/>
                                </a:lnTo>
                                <a:lnTo>
                                  <a:pt x="0" y="9144"/>
                                </a:lnTo>
                                <a:lnTo>
                                  <a:pt x="0" y="0"/>
                                </a:lnTo>
                              </a:path>
                            </a:pathLst>
                          </a:custGeom>
                          <a:solidFill>
                            <a:srgbClr val="000000"/>
                          </a:solidFill>
                          <a:ln w="0" cap="flat">
                            <a:noFill/>
                            <a:miter lim="127000"/>
                          </a:ln>
                          <a:effectLst/>
                        </wps:spPr>
                        <wps:bodyPr/>
                      </wps:wsp>
                      <wps:wsp>
                        <wps:cNvPr id="66008" name="Shape 66008"/>
                        <wps:cNvSpPr/>
                        <wps:spPr>
                          <a:xfrm>
                            <a:off x="146304" y="0"/>
                            <a:ext cx="18288" cy="9144"/>
                          </a:xfrm>
                          <a:custGeom>
                            <a:avLst/>
                            <a:gdLst/>
                            <a:ahLst/>
                            <a:cxnLst/>
                            <a:rect l="0" t="0" r="0" b="0"/>
                            <a:pathLst>
                              <a:path w="18288" h="9144">
                                <a:moveTo>
                                  <a:pt x="0" y="0"/>
                                </a:moveTo>
                                <a:lnTo>
                                  <a:pt x="18288" y="0"/>
                                </a:lnTo>
                                <a:lnTo>
                                  <a:pt x="18288" y="9144"/>
                                </a:lnTo>
                                <a:lnTo>
                                  <a:pt x="0" y="9144"/>
                                </a:lnTo>
                                <a:lnTo>
                                  <a:pt x="0" y="0"/>
                                </a:lnTo>
                              </a:path>
                            </a:pathLst>
                          </a:custGeom>
                          <a:solidFill>
                            <a:srgbClr val="000000"/>
                          </a:solidFill>
                          <a:ln w="0" cap="flat">
                            <a:noFill/>
                            <a:miter lim="127000"/>
                          </a:ln>
                          <a:effectLst/>
                        </wps:spPr>
                        <wps:bodyPr/>
                      </wps:wsp>
                      <wps:wsp>
                        <wps:cNvPr id="66009" name="Shape 66009"/>
                        <wps:cNvSpPr/>
                        <wps:spPr>
                          <a:xfrm>
                            <a:off x="182880" y="0"/>
                            <a:ext cx="18288" cy="9144"/>
                          </a:xfrm>
                          <a:custGeom>
                            <a:avLst/>
                            <a:gdLst/>
                            <a:ahLst/>
                            <a:cxnLst/>
                            <a:rect l="0" t="0" r="0" b="0"/>
                            <a:pathLst>
                              <a:path w="18288" h="9144">
                                <a:moveTo>
                                  <a:pt x="0" y="0"/>
                                </a:moveTo>
                                <a:lnTo>
                                  <a:pt x="18288" y="0"/>
                                </a:lnTo>
                                <a:lnTo>
                                  <a:pt x="18288" y="9144"/>
                                </a:lnTo>
                                <a:lnTo>
                                  <a:pt x="0" y="9144"/>
                                </a:lnTo>
                                <a:lnTo>
                                  <a:pt x="0" y="0"/>
                                </a:lnTo>
                              </a:path>
                            </a:pathLst>
                          </a:custGeom>
                          <a:solidFill>
                            <a:srgbClr val="000000"/>
                          </a:solidFill>
                          <a:ln w="0" cap="flat">
                            <a:noFill/>
                            <a:miter lim="127000"/>
                          </a:ln>
                          <a:effectLst/>
                        </wps:spPr>
                        <wps:bodyPr/>
                      </wps:wsp>
                      <wps:wsp>
                        <wps:cNvPr id="66010" name="Shape 66010"/>
                        <wps:cNvSpPr/>
                        <wps:spPr>
                          <a:xfrm>
                            <a:off x="219456" y="0"/>
                            <a:ext cx="18288" cy="9144"/>
                          </a:xfrm>
                          <a:custGeom>
                            <a:avLst/>
                            <a:gdLst/>
                            <a:ahLst/>
                            <a:cxnLst/>
                            <a:rect l="0" t="0" r="0" b="0"/>
                            <a:pathLst>
                              <a:path w="18288" h="9144">
                                <a:moveTo>
                                  <a:pt x="0" y="0"/>
                                </a:moveTo>
                                <a:lnTo>
                                  <a:pt x="18288" y="0"/>
                                </a:lnTo>
                                <a:lnTo>
                                  <a:pt x="18288" y="9144"/>
                                </a:lnTo>
                                <a:lnTo>
                                  <a:pt x="0" y="9144"/>
                                </a:lnTo>
                                <a:lnTo>
                                  <a:pt x="0" y="0"/>
                                </a:lnTo>
                              </a:path>
                            </a:pathLst>
                          </a:custGeom>
                          <a:solidFill>
                            <a:srgbClr val="000000"/>
                          </a:solidFill>
                          <a:ln w="0" cap="flat">
                            <a:noFill/>
                            <a:miter lim="127000"/>
                          </a:ln>
                          <a:effectLst/>
                        </wps:spPr>
                        <wps:bodyPr/>
                      </wps:wsp>
                      <wps:wsp>
                        <wps:cNvPr id="66011" name="Shape 66011"/>
                        <wps:cNvSpPr/>
                        <wps:spPr>
                          <a:xfrm>
                            <a:off x="256032" y="0"/>
                            <a:ext cx="18288" cy="9144"/>
                          </a:xfrm>
                          <a:custGeom>
                            <a:avLst/>
                            <a:gdLst/>
                            <a:ahLst/>
                            <a:cxnLst/>
                            <a:rect l="0" t="0" r="0" b="0"/>
                            <a:pathLst>
                              <a:path w="18288" h="9144">
                                <a:moveTo>
                                  <a:pt x="0" y="0"/>
                                </a:moveTo>
                                <a:lnTo>
                                  <a:pt x="18288" y="0"/>
                                </a:lnTo>
                                <a:lnTo>
                                  <a:pt x="18288" y="9144"/>
                                </a:lnTo>
                                <a:lnTo>
                                  <a:pt x="0" y="9144"/>
                                </a:lnTo>
                                <a:lnTo>
                                  <a:pt x="0" y="0"/>
                                </a:lnTo>
                              </a:path>
                            </a:pathLst>
                          </a:custGeom>
                          <a:solidFill>
                            <a:srgbClr val="000000"/>
                          </a:solidFill>
                          <a:ln w="0" cap="flat">
                            <a:noFill/>
                            <a:miter lim="127000"/>
                          </a:ln>
                          <a:effectLst/>
                        </wps:spPr>
                        <wps:bodyPr/>
                      </wps:wsp>
                      <wps:wsp>
                        <wps:cNvPr id="66012" name="Shape 66012"/>
                        <wps:cNvSpPr/>
                        <wps:spPr>
                          <a:xfrm>
                            <a:off x="292608" y="0"/>
                            <a:ext cx="18288" cy="9144"/>
                          </a:xfrm>
                          <a:custGeom>
                            <a:avLst/>
                            <a:gdLst/>
                            <a:ahLst/>
                            <a:cxnLst/>
                            <a:rect l="0" t="0" r="0" b="0"/>
                            <a:pathLst>
                              <a:path w="18288" h="9144">
                                <a:moveTo>
                                  <a:pt x="0" y="0"/>
                                </a:moveTo>
                                <a:lnTo>
                                  <a:pt x="18288" y="0"/>
                                </a:lnTo>
                                <a:lnTo>
                                  <a:pt x="18288" y="9144"/>
                                </a:lnTo>
                                <a:lnTo>
                                  <a:pt x="0" y="9144"/>
                                </a:lnTo>
                                <a:lnTo>
                                  <a:pt x="0" y="0"/>
                                </a:lnTo>
                              </a:path>
                            </a:pathLst>
                          </a:custGeom>
                          <a:solidFill>
                            <a:srgbClr val="000000"/>
                          </a:solidFill>
                          <a:ln w="0" cap="flat">
                            <a:noFill/>
                            <a:miter lim="127000"/>
                          </a:ln>
                          <a:effectLst/>
                        </wps:spPr>
                        <wps:bodyPr/>
                      </wps:wsp>
                      <wps:wsp>
                        <wps:cNvPr id="66013" name="Shape 66013"/>
                        <wps:cNvSpPr/>
                        <wps:spPr>
                          <a:xfrm>
                            <a:off x="329184" y="0"/>
                            <a:ext cx="18288" cy="9144"/>
                          </a:xfrm>
                          <a:custGeom>
                            <a:avLst/>
                            <a:gdLst/>
                            <a:ahLst/>
                            <a:cxnLst/>
                            <a:rect l="0" t="0" r="0" b="0"/>
                            <a:pathLst>
                              <a:path w="18288" h="9144">
                                <a:moveTo>
                                  <a:pt x="0" y="0"/>
                                </a:moveTo>
                                <a:lnTo>
                                  <a:pt x="18288" y="0"/>
                                </a:lnTo>
                                <a:lnTo>
                                  <a:pt x="18288" y="9144"/>
                                </a:lnTo>
                                <a:lnTo>
                                  <a:pt x="0" y="9144"/>
                                </a:lnTo>
                                <a:lnTo>
                                  <a:pt x="0" y="0"/>
                                </a:lnTo>
                              </a:path>
                            </a:pathLst>
                          </a:custGeom>
                          <a:solidFill>
                            <a:srgbClr val="000000"/>
                          </a:solidFill>
                          <a:ln w="0" cap="flat">
                            <a:noFill/>
                            <a:miter lim="127000"/>
                          </a:ln>
                          <a:effectLst/>
                        </wps:spPr>
                        <wps:bodyPr/>
                      </wps:wsp>
                      <wps:wsp>
                        <wps:cNvPr id="66014" name="Shape 66014"/>
                        <wps:cNvSpPr/>
                        <wps:spPr>
                          <a:xfrm>
                            <a:off x="365760" y="0"/>
                            <a:ext cx="18288" cy="9144"/>
                          </a:xfrm>
                          <a:custGeom>
                            <a:avLst/>
                            <a:gdLst/>
                            <a:ahLst/>
                            <a:cxnLst/>
                            <a:rect l="0" t="0" r="0" b="0"/>
                            <a:pathLst>
                              <a:path w="18288" h="9144">
                                <a:moveTo>
                                  <a:pt x="0" y="0"/>
                                </a:moveTo>
                                <a:lnTo>
                                  <a:pt x="18288" y="0"/>
                                </a:lnTo>
                                <a:lnTo>
                                  <a:pt x="18288" y="9144"/>
                                </a:lnTo>
                                <a:lnTo>
                                  <a:pt x="0" y="9144"/>
                                </a:lnTo>
                                <a:lnTo>
                                  <a:pt x="0" y="0"/>
                                </a:lnTo>
                              </a:path>
                            </a:pathLst>
                          </a:custGeom>
                          <a:solidFill>
                            <a:srgbClr val="000000"/>
                          </a:solidFill>
                          <a:ln w="0" cap="flat">
                            <a:noFill/>
                            <a:miter lim="127000"/>
                          </a:ln>
                          <a:effectLst/>
                        </wps:spPr>
                        <wps:bodyPr/>
                      </wps:wsp>
                      <wps:wsp>
                        <wps:cNvPr id="66015" name="Shape 66015"/>
                        <wps:cNvSpPr/>
                        <wps:spPr>
                          <a:xfrm>
                            <a:off x="402336" y="0"/>
                            <a:ext cx="18288" cy="9144"/>
                          </a:xfrm>
                          <a:custGeom>
                            <a:avLst/>
                            <a:gdLst/>
                            <a:ahLst/>
                            <a:cxnLst/>
                            <a:rect l="0" t="0" r="0" b="0"/>
                            <a:pathLst>
                              <a:path w="18288" h="9144">
                                <a:moveTo>
                                  <a:pt x="0" y="0"/>
                                </a:moveTo>
                                <a:lnTo>
                                  <a:pt x="18288" y="0"/>
                                </a:lnTo>
                                <a:lnTo>
                                  <a:pt x="18288" y="9144"/>
                                </a:lnTo>
                                <a:lnTo>
                                  <a:pt x="0" y="9144"/>
                                </a:lnTo>
                                <a:lnTo>
                                  <a:pt x="0" y="0"/>
                                </a:lnTo>
                              </a:path>
                            </a:pathLst>
                          </a:custGeom>
                          <a:solidFill>
                            <a:srgbClr val="000000"/>
                          </a:solidFill>
                          <a:ln w="0" cap="flat">
                            <a:noFill/>
                            <a:miter lim="127000"/>
                          </a:ln>
                          <a:effectLst/>
                        </wps:spPr>
                        <wps:bodyPr/>
                      </wps:wsp>
                      <wps:wsp>
                        <wps:cNvPr id="66016" name="Shape 66016"/>
                        <wps:cNvSpPr/>
                        <wps:spPr>
                          <a:xfrm>
                            <a:off x="438912" y="0"/>
                            <a:ext cx="18288" cy="9144"/>
                          </a:xfrm>
                          <a:custGeom>
                            <a:avLst/>
                            <a:gdLst/>
                            <a:ahLst/>
                            <a:cxnLst/>
                            <a:rect l="0" t="0" r="0" b="0"/>
                            <a:pathLst>
                              <a:path w="18288" h="9144">
                                <a:moveTo>
                                  <a:pt x="0" y="0"/>
                                </a:moveTo>
                                <a:lnTo>
                                  <a:pt x="18288" y="0"/>
                                </a:lnTo>
                                <a:lnTo>
                                  <a:pt x="18288" y="9144"/>
                                </a:lnTo>
                                <a:lnTo>
                                  <a:pt x="0" y="9144"/>
                                </a:lnTo>
                                <a:lnTo>
                                  <a:pt x="0" y="0"/>
                                </a:lnTo>
                              </a:path>
                            </a:pathLst>
                          </a:custGeom>
                          <a:solidFill>
                            <a:srgbClr val="000000"/>
                          </a:solidFill>
                          <a:ln w="0" cap="flat">
                            <a:noFill/>
                            <a:miter lim="127000"/>
                          </a:ln>
                          <a:effectLst/>
                        </wps:spPr>
                        <wps:bodyPr/>
                      </wps:wsp>
                      <wps:wsp>
                        <wps:cNvPr id="66017" name="Shape 66017"/>
                        <wps:cNvSpPr/>
                        <wps:spPr>
                          <a:xfrm>
                            <a:off x="475488" y="0"/>
                            <a:ext cx="18288" cy="9144"/>
                          </a:xfrm>
                          <a:custGeom>
                            <a:avLst/>
                            <a:gdLst/>
                            <a:ahLst/>
                            <a:cxnLst/>
                            <a:rect l="0" t="0" r="0" b="0"/>
                            <a:pathLst>
                              <a:path w="18288" h="9144">
                                <a:moveTo>
                                  <a:pt x="0" y="0"/>
                                </a:moveTo>
                                <a:lnTo>
                                  <a:pt x="18288" y="0"/>
                                </a:lnTo>
                                <a:lnTo>
                                  <a:pt x="18288" y="9144"/>
                                </a:lnTo>
                                <a:lnTo>
                                  <a:pt x="0" y="9144"/>
                                </a:lnTo>
                                <a:lnTo>
                                  <a:pt x="0" y="0"/>
                                </a:lnTo>
                              </a:path>
                            </a:pathLst>
                          </a:custGeom>
                          <a:solidFill>
                            <a:srgbClr val="000000"/>
                          </a:solidFill>
                          <a:ln w="0" cap="flat">
                            <a:noFill/>
                            <a:miter lim="127000"/>
                          </a:ln>
                          <a:effectLst/>
                        </wps:spPr>
                        <wps:bodyPr/>
                      </wps:wsp>
                      <wps:wsp>
                        <wps:cNvPr id="66018" name="Shape 66018"/>
                        <wps:cNvSpPr/>
                        <wps:spPr>
                          <a:xfrm>
                            <a:off x="512064" y="0"/>
                            <a:ext cx="18288" cy="9144"/>
                          </a:xfrm>
                          <a:custGeom>
                            <a:avLst/>
                            <a:gdLst/>
                            <a:ahLst/>
                            <a:cxnLst/>
                            <a:rect l="0" t="0" r="0" b="0"/>
                            <a:pathLst>
                              <a:path w="18288" h="9144">
                                <a:moveTo>
                                  <a:pt x="0" y="0"/>
                                </a:moveTo>
                                <a:lnTo>
                                  <a:pt x="18288" y="0"/>
                                </a:lnTo>
                                <a:lnTo>
                                  <a:pt x="18288" y="9144"/>
                                </a:lnTo>
                                <a:lnTo>
                                  <a:pt x="0" y="9144"/>
                                </a:lnTo>
                                <a:lnTo>
                                  <a:pt x="0" y="0"/>
                                </a:lnTo>
                              </a:path>
                            </a:pathLst>
                          </a:custGeom>
                          <a:solidFill>
                            <a:srgbClr val="000000"/>
                          </a:solidFill>
                          <a:ln w="0" cap="flat">
                            <a:noFill/>
                            <a:miter lim="127000"/>
                          </a:ln>
                          <a:effectLst/>
                        </wps:spPr>
                        <wps:bodyPr/>
                      </wps:wsp>
                      <wps:wsp>
                        <wps:cNvPr id="66019" name="Shape 66019"/>
                        <wps:cNvSpPr/>
                        <wps:spPr>
                          <a:xfrm>
                            <a:off x="548640" y="0"/>
                            <a:ext cx="18288" cy="9144"/>
                          </a:xfrm>
                          <a:custGeom>
                            <a:avLst/>
                            <a:gdLst/>
                            <a:ahLst/>
                            <a:cxnLst/>
                            <a:rect l="0" t="0" r="0" b="0"/>
                            <a:pathLst>
                              <a:path w="18288" h="9144">
                                <a:moveTo>
                                  <a:pt x="0" y="0"/>
                                </a:moveTo>
                                <a:lnTo>
                                  <a:pt x="18288" y="0"/>
                                </a:lnTo>
                                <a:lnTo>
                                  <a:pt x="18288" y="9144"/>
                                </a:lnTo>
                                <a:lnTo>
                                  <a:pt x="0" y="9144"/>
                                </a:lnTo>
                                <a:lnTo>
                                  <a:pt x="0" y="0"/>
                                </a:lnTo>
                              </a:path>
                            </a:pathLst>
                          </a:custGeom>
                          <a:solidFill>
                            <a:srgbClr val="000000"/>
                          </a:solidFill>
                          <a:ln w="0" cap="flat">
                            <a:noFill/>
                            <a:miter lim="127000"/>
                          </a:ln>
                          <a:effectLst/>
                        </wps:spPr>
                        <wps:bodyPr/>
                      </wps:wsp>
                      <wps:wsp>
                        <wps:cNvPr id="66020" name="Shape 66020"/>
                        <wps:cNvSpPr/>
                        <wps:spPr>
                          <a:xfrm>
                            <a:off x="585216" y="0"/>
                            <a:ext cx="18288" cy="9144"/>
                          </a:xfrm>
                          <a:custGeom>
                            <a:avLst/>
                            <a:gdLst/>
                            <a:ahLst/>
                            <a:cxnLst/>
                            <a:rect l="0" t="0" r="0" b="0"/>
                            <a:pathLst>
                              <a:path w="18288" h="9144">
                                <a:moveTo>
                                  <a:pt x="0" y="0"/>
                                </a:moveTo>
                                <a:lnTo>
                                  <a:pt x="18288" y="0"/>
                                </a:lnTo>
                                <a:lnTo>
                                  <a:pt x="18288" y="9144"/>
                                </a:lnTo>
                                <a:lnTo>
                                  <a:pt x="0" y="9144"/>
                                </a:lnTo>
                                <a:lnTo>
                                  <a:pt x="0" y="0"/>
                                </a:lnTo>
                              </a:path>
                            </a:pathLst>
                          </a:custGeom>
                          <a:solidFill>
                            <a:srgbClr val="000000"/>
                          </a:solidFill>
                          <a:ln w="0" cap="flat">
                            <a:noFill/>
                            <a:miter lim="127000"/>
                          </a:ln>
                          <a:effectLst/>
                        </wps:spPr>
                        <wps:bodyPr/>
                      </wps:wsp>
                      <wps:wsp>
                        <wps:cNvPr id="66021" name="Shape 66021"/>
                        <wps:cNvSpPr/>
                        <wps:spPr>
                          <a:xfrm>
                            <a:off x="621792" y="0"/>
                            <a:ext cx="18288" cy="9144"/>
                          </a:xfrm>
                          <a:custGeom>
                            <a:avLst/>
                            <a:gdLst/>
                            <a:ahLst/>
                            <a:cxnLst/>
                            <a:rect l="0" t="0" r="0" b="0"/>
                            <a:pathLst>
                              <a:path w="18288" h="9144">
                                <a:moveTo>
                                  <a:pt x="0" y="0"/>
                                </a:moveTo>
                                <a:lnTo>
                                  <a:pt x="18288" y="0"/>
                                </a:lnTo>
                                <a:lnTo>
                                  <a:pt x="18288" y="9144"/>
                                </a:lnTo>
                                <a:lnTo>
                                  <a:pt x="0" y="9144"/>
                                </a:lnTo>
                                <a:lnTo>
                                  <a:pt x="0" y="0"/>
                                </a:lnTo>
                              </a:path>
                            </a:pathLst>
                          </a:custGeom>
                          <a:solidFill>
                            <a:srgbClr val="000000"/>
                          </a:solidFill>
                          <a:ln w="0" cap="flat">
                            <a:noFill/>
                            <a:miter lim="127000"/>
                          </a:ln>
                          <a:effectLst/>
                        </wps:spPr>
                        <wps:bodyPr/>
                      </wps:wsp>
                      <wps:wsp>
                        <wps:cNvPr id="66022" name="Shape 66022"/>
                        <wps:cNvSpPr/>
                        <wps:spPr>
                          <a:xfrm>
                            <a:off x="658368" y="0"/>
                            <a:ext cx="18288" cy="9144"/>
                          </a:xfrm>
                          <a:custGeom>
                            <a:avLst/>
                            <a:gdLst/>
                            <a:ahLst/>
                            <a:cxnLst/>
                            <a:rect l="0" t="0" r="0" b="0"/>
                            <a:pathLst>
                              <a:path w="18288" h="9144">
                                <a:moveTo>
                                  <a:pt x="0" y="0"/>
                                </a:moveTo>
                                <a:lnTo>
                                  <a:pt x="18288" y="0"/>
                                </a:lnTo>
                                <a:lnTo>
                                  <a:pt x="18288" y="9144"/>
                                </a:lnTo>
                                <a:lnTo>
                                  <a:pt x="0" y="9144"/>
                                </a:lnTo>
                                <a:lnTo>
                                  <a:pt x="0" y="0"/>
                                </a:lnTo>
                              </a:path>
                            </a:pathLst>
                          </a:custGeom>
                          <a:solidFill>
                            <a:srgbClr val="000000"/>
                          </a:solidFill>
                          <a:ln w="0" cap="flat">
                            <a:noFill/>
                            <a:miter lim="127000"/>
                          </a:ln>
                          <a:effectLst/>
                        </wps:spPr>
                        <wps:bodyPr/>
                      </wps:wsp>
                      <wps:wsp>
                        <wps:cNvPr id="66023" name="Shape 66023"/>
                        <wps:cNvSpPr/>
                        <wps:spPr>
                          <a:xfrm>
                            <a:off x="694944" y="0"/>
                            <a:ext cx="18288" cy="9144"/>
                          </a:xfrm>
                          <a:custGeom>
                            <a:avLst/>
                            <a:gdLst/>
                            <a:ahLst/>
                            <a:cxnLst/>
                            <a:rect l="0" t="0" r="0" b="0"/>
                            <a:pathLst>
                              <a:path w="18288" h="9144">
                                <a:moveTo>
                                  <a:pt x="0" y="0"/>
                                </a:moveTo>
                                <a:lnTo>
                                  <a:pt x="18288" y="0"/>
                                </a:lnTo>
                                <a:lnTo>
                                  <a:pt x="18288" y="9144"/>
                                </a:lnTo>
                                <a:lnTo>
                                  <a:pt x="0" y="9144"/>
                                </a:lnTo>
                                <a:lnTo>
                                  <a:pt x="0" y="0"/>
                                </a:lnTo>
                              </a:path>
                            </a:pathLst>
                          </a:custGeom>
                          <a:solidFill>
                            <a:srgbClr val="000000"/>
                          </a:solidFill>
                          <a:ln w="0" cap="flat">
                            <a:noFill/>
                            <a:miter lim="127000"/>
                          </a:ln>
                          <a:effectLst/>
                        </wps:spPr>
                        <wps:bodyPr/>
                      </wps:wsp>
                      <wps:wsp>
                        <wps:cNvPr id="66024" name="Shape 66024"/>
                        <wps:cNvSpPr/>
                        <wps:spPr>
                          <a:xfrm>
                            <a:off x="731520" y="0"/>
                            <a:ext cx="18288" cy="9144"/>
                          </a:xfrm>
                          <a:custGeom>
                            <a:avLst/>
                            <a:gdLst/>
                            <a:ahLst/>
                            <a:cxnLst/>
                            <a:rect l="0" t="0" r="0" b="0"/>
                            <a:pathLst>
                              <a:path w="18288" h="9144">
                                <a:moveTo>
                                  <a:pt x="0" y="0"/>
                                </a:moveTo>
                                <a:lnTo>
                                  <a:pt x="18288" y="0"/>
                                </a:lnTo>
                                <a:lnTo>
                                  <a:pt x="18288"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3DDABFCF" id="Group 52298" o:spid="_x0000_s1026" style="width:59.05pt;height:.6pt;mso-position-horizontal-relative:char;mso-position-vertical-relative:line" coordsize="7498,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">
                <v:shape id="Shape 66004" o:spid="_x0000_s1027" style="position:absolute;width:182;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" path="m,l18288,r,9144l,9144,,e" fillcolor="black" stroked="f" strokeweight="0">
                  <v:stroke miterlimit="83231f" joinstyle="miter"/>
                  <v:path arrowok="t" textboxrect="0,0,18288,9144"/>
                </v:shape>
                <v:shape id="Shape 66005" o:spid="_x0000_s1028" style="position:absolute;left:365;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" path="m,l18288,r,9144l,9144,,e" fillcolor="black" stroked="f" strokeweight="0">
                  <v:stroke miterlimit="83231f" joinstyle="miter"/>
                  <v:path arrowok="t" textboxrect="0,0,18288,9144"/>
                </v:shape>
                <v:shape id="Shape 66006" o:spid="_x0000_s1029" style="position:absolute;left:731;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" path="m,l18288,r,9144l,9144,,e" fillcolor="black" stroked="f" strokeweight="0">
                  <v:stroke miterlimit="83231f" joinstyle="miter"/>
                  <v:path arrowok="t" textboxrect="0,0,18288,9144"/>
                </v:shape>
                <v:shape id="Shape 66007" o:spid="_x0000_s1030" style="position:absolute;left:1097;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" path="m,l18288,r,9144l,9144,,e" fillcolor="black" stroked="f" strokeweight="0">
                  <v:stroke miterlimit="83231f" joinstyle="miter"/>
                  <v:path arrowok="t" textboxrect="0,0,18288,9144"/>
                </v:shape>
                <v:shape id="Shape 66008" o:spid="_x0000_s1031" style="position:absolute;left:1463;width:182;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" path="m,l18288,r,9144l,9144,,e" fillcolor="black" stroked="f" strokeweight="0">
                  <v:stroke miterlimit="83231f" joinstyle="miter"/>
                  <v:path arrowok="t" textboxrect="0,0,18288,9144"/>
                </v:shape>
                <v:shape id="Shape 66009" o:spid="_x0000_s1032" style="position:absolute;left:1828;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" path="m,l18288,r,9144l,9144,,e" fillcolor="black" stroked="f" strokeweight="0">
                  <v:stroke miterlimit="83231f" joinstyle="miter"/>
                  <v:path arrowok="t" textboxrect="0,0,18288,9144"/>
                </v:shape>
                <v:shape id="Shape 66010" o:spid="_x0000_s1033" style="position:absolute;left:2194;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" path="m,l18288,r,9144l,9144,,e" fillcolor="black" stroked="f" strokeweight="0">
                  <v:stroke miterlimit="83231f" joinstyle="miter"/>
                  <v:path arrowok="t" textboxrect="0,0,18288,9144"/>
                </v:shape>
                <v:shape id="Shape 66011" o:spid="_x0000_s1034" style="position:absolute;left:2560;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" path="m,l18288,r,9144l,9144,,e" fillcolor="black" stroked="f" strokeweight="0">
                  <v:stroke miterlimit="83231f" joinstyle="miter"/>
                  <v:path arrowok="t" textboxrect="0,0,18288,9144"/>
                </v:shape>
                <v:shape id="Shape 66012" o:spid="_x0000_s1035" style="position:absolute;left:2926;width:182;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" path="m,l18288,r,9144l,9144,,e" fillcolor="black" stroked="f" strokeweight="0">
                  <v:stroke miterlimit="83231f" joinstyle="miter"/>
                  <v:path arrowok="t" textboxrect="0,0,18288,9144"/>
                </v:shape>
                <v:shape id="Shape 66013" o:spid="_x0000_s1036" style="position:absolute;left:3291;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" path="m,l18288,r,9144l,9144,,e" fillcolor="black" stroked="f" strokeweight="0">
                  <v:stroke miterlimit="83231f" joinstyle="miter"/>
                  <v:path arrowok="t" textboxrect="0,0,18288,9144"/>
                </v:shape>
                <v:shape id="Shape 66014" o:spid="_x0000_s1037" style="position:absolute;left:3657;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" path="m,l18288,r,9144l,9144,,e" fillcolor="black" stroked="f" strokeweight="0">
                  <v:stroke miterlimit="83231f" joinstyle="miter"/>
                  <v:path arrowok="t" textboxrect="0,0,18288,9144"/>
                </v:shape>
                <v:shape id="Shape 66015" o:spid="_x0000_s1038" style="position:absolute;left:4023;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" path="m,l18288,r,9144l,9144,,e" fillcolor="black" stroked="f" strokeweight="0">
                  <v:stroke miterlimit="83231f" joinstyle="miter"/>
                  <v:path arrowok="t" textboxrect="0,0,18288,9144"/>
                </v:shape>
                <v:shape id="Shape 66016" o:spid="_x0000_s1039" style="position:absolute;left:4389;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" path="m,l18288,r,9144l,9144,,e" fillcolor="black" stroked="f" strokeweight="0">
                  <v:stroke miterlimit="83231f" joinstyle="miter"/>
                  <v:path arrowok="t" textboxrect="0,0,18288,9144"/>
                </v:shape>
                <v:shape id="Shape 66017" o:spid="_x0000_s1040" style="position:absolute;left:4754;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" path="m,l18288,r,9144l,9144,,e" fillcolor="black" stroked="f" strokeweight="0">
                  <v:stroke miterlimit="83231f" joinstyle="miter"/>
                  <v:path arrowok="t" textboxrect="0,0,18288,9144"/>
                </v:shape>
                <v:shape id="Shape 66018" o:spid="_x0000_s1041" style="position:absolute;left:5120;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" path="m,l18288,r,9144l,9144,,e" fillcolor="black" stroked="f" strokeweight="0">
                  <v:stroke miterlimit="83231f" joinstyle="miter"/>
                  <v:path arrowok="t" textboxrect="0,0,18288,9144"/>
                </v:shape>
                <v:shape id="Shape 66019" o:spid="_x0000_s1042" style="position:absolute;left:5486;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" path="m,l18288,r,9144l,9144,,e" fillcolor="black" stroked="f" strokeweight="0">
                  <v:stroke miterlimit="83231f" joinstyle="miter"/>
                  <v:path arrowok="t" textboxrect="0,0,18288,9144"/>
                </v:shape>
                <v:shape id="Shape 66020" o:spid="_x0000_s1043" style="position:absolute;left:5852;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" path="m,l18288,r,9144l,9144,,e" fillcolor="black" stroked="f" strokeweight="0">
                  <v:stroke miterlimit="83231f" joinstyle="miter"/>
                  <v:path arrowok="t" textboxrect="0,0,18288,9144"/>
                </v:shape>
                <v:shape id="Shape 66021" o:spid="_x0000_s1044" style="position:absolute;left:6217;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" path="m,l18288,r,9144l,9144,,e" fillcolor="black" stroked="f" strokeweight="0">
                  <v:stroke miterlimit="83231f" joinstyle="miter"/>
                  <v:path arrowok="t" textboxrect="0,0,18288,9144"/>
                </v:shape>
                <v:shape id="Shape 66022" o:spid="_x0000_s1045" style="position:absolute;left:6583;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" path="m,l18288,r,9144l,9144,,e" fillcolor="black" stroked="f" strokeweight="0">
                  <v:stroke miterlimit="83231f" joinstyle="miter"/>
                  <v:path arrowok="t" textboxrect="0,0,18288,9144"/>
                </v:shape>
                <v:shape id="Shape 66023" o:spid="_x0000_s1046" style="position:absolute;left:6949;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" path="m,l18288,r,9144l,9144,,e" fillcolor="black" stroked="f" strokeweight="0">
                  <v:stroke miterlimit="83231f" joinstyle="miter"/>
                  <v:path arrowok="t" textboxrect="0,0,18288,9144"/>
                </v:shape>
                <v:shape id="Shape 66024" o:spid="_x0000_s1047" style="position:absolute;left:7315;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" path="m,l18288,r,9144l,9144,,e" fillcolor="black" stroked="f" strokeweight="0">
                  <v:stroke miterlimit="83231f" joinstyle="miter"/>
                  <v:path arrowok="t" textboxrect="0,0,18288,9144"/>
                </v:shape>
                <w10:anchorlock/>
              </v:group>
            </w:pict>
          </mc:Fallback>
        </mc:AlternateContent>
      </w:r>
      <w:r w:rsidR="00475C58" w:rsidRPr="00475C58">
        <w:rPr>
          <w:rFonts w:ascii="Calibri" w:eastAsia="Calibri" w:hAnsi="Calibri" w:cs="Calibri"/>
          <w:color w:val="000000"/>
          <w:sz w:val="20"/>
          <w:szCs w:val="22"/>
          <w:lang w:eastAsia="fr-FR"/>
        </w:rPr>
        <w:tab/>
        <w:t xml:space="preserve"> </w:t>
      </w:r>
      <w:r w:rsidR="00475C58" w:rsidRPr="00475C58">
        <w:rPr>
          <w:rFonts w:ascii="Calibri" w:eastAsia="Calibri" w:hAnsi="Calibri" w:cs="Calibri"/>
          <w:color w:val="000000"/>
          <w:sz w:val="20"/>
          <w:szCs w:val="22"/>
          <w:lang w:eastAsia="fr-FR"/>
        </w:rPr>
        <w:tab/>
        <w:t xml:space="preserve"> Signature </w:t>
      </w:r>
      <w:bookmarkStart w:id="0" w:name="_GoBack"/>
      <w:bookmarkEnd w:id="0"/>
    </w:p>
    <w:sectPr w:rsidR="003045F4" w:rsidSect="002E32E0">
      <w:headerReference w:type="default" r:id="rId15"/>
      <w:footerReference w:type="default" r:id="rId16"/>
      <w:pgSz w:w="11906" w:h="16838"/>
      <w:pgMar w:top="397" w:right="397" w:bottom="397" w:left="567" w:header="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6E10" w:rsidRDefault="00A66E10" w:rsidP="00687695">
      <w:r>
        <w:separator/>
      </w:r>
    </w:p>
  </w:endnote>
  <w:endnote w:type="continuationSeparator" w:id="0">
    <w:p w:rsidR="00A66E10" w:rsidRDefault="00A66E10" w:rsidP="00687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30E2" w:rsidRDefault="00A730E2">
    <w:pPr>
      <w:pStyle w:val="Pieddepage"/>
    </w:pPr>
  </w:p>
  <w:p w:rsidR="00A730E2" w:rsidRPr="00DA0530" w:rsidRDefault="00A730E2" w:rsidP="00DA0530">
    <w:pPr>
      <w:pStyle w:val="Pieddepage"/>
    </w:pPr>
    <w:r w:rsidRPr="00DA0530">
      <w:t>© Ministère de l'Éducation nationale, de la Jeunesse et des Sports &gt; www.education.gouv.fr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6E10" w:rsidRDefault="00A66E10" w:rsidP="00687695">
      <w:r>
        <w:separator/>
      </w:r>
    </w:p>
  </w:footnote>
  <w:footnote w:type="continuationSeparator" w:id="0">
    <w:p w:rsidR="00A66E10" w:rsidRDefault="00A66E10" w:rsidP="00687695">
      <w:r>
        <w:continuationSeparator/>
      </w:r>
    </w:p>
  </w:footnote>
  <w:footnote w:id="1">
    <w:p w:rsidR="00A730E2" w:rsidRDefault="00A730E2" w:rsidP="00D54008">
      <w:pPr>
        <w:pStyle w:val="footnotedescription"/>
      </w:pPr>
      <w:r>
        <w:rPr>
          <w:rStyle w:val="footnotemark"/>
        </w:rPr>
        <w:footnoteRef/>
      </w:r>
      <w:r>
        <w:t xml:space="preserve"> Indiquer le nom de votre établissement bancaire ou postal </w:t>
      </w:r>
    </w:p>
  </w:footnote>
  <w:footnote w:id="2">
    <w:p w:rsidR="00A730E2" w:rsidRDefault="00A730E2" w:rsidP="00475C58">
      <w:pPr>
        <w:pStyle w:val="footnotedescription"/>
      </w:pPr>
      <w:r>
        <w:rPr>
          <w:rStyle w:val="footnotemark"/>
        </w:rPr>
        <w:footnoteRef/>
      </w:r>
      <w:r>
        <w:t xml:space="preserve"> Cocher d'une croix la case ou les cases correspondant à votre situation.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32E0" w:rsidRDefault="002E32E0" w:rsidP="00687695"/>
  <w:p w:rsidR="00A730E2" w:rsidRPr="005A5C99" w:rsidRDefault="00A730E2" w:rsidP="00687695">
    <w:pPr>
      <w:rPr>
        <w:sz w:val="22"/>
      </w:rPr>
    </w:pPr>
    <w:r>
      <w:rPr>
        <w:noProof/>
        <w:sz w:val="22"/>
        <w:lang w:eastAsia="fr-FR"/>
      </w:rPr>
      <w:drawing>
        <wp:anchor distT="0" distB="0" distL="114300" distR="114300" simplePos="0" relativeHeight="251659264" behindDoc="1" locked="0" layoutInCell="1" allowOverlap="1" wp14:anchorId="09C7F5F1" wp14:editId="5732C776">
          <wp:simplePos x="0" y="0"/>
          <wp:positionH relativeFrom="margin">
            <wp:align>left</wp:align>
          </wp:positionH>
          <wp:positionV relativeFrom="paragraph">
            <wp:posOffset>-4444</wp:posOffset>
          </wp:positionV>
          <wp:extent cx="990600" cy="1212828"/>
          <wp:effectExtent l="0" t="0" r="0" b="698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1212828"/>
                  </a:xfrm>
                  <a:prstGeom prst="rect">
                    <a:avLst/>
                  </a:prstGeom>
                  <a:noFill/>
                </pic:spPr>
              </pic:pic>
            </a:graphicData>
          </a:graphic>
          <wp14:sizeRelH relativeFrom="margin">
            <wp14:pctWidth>0</wp14:pctWidth>
          </wp14:sizeRelH>
          <wp14:sizeRelV relativeFrom="margin">
            <wp14:pctHeight>0</wp14:pctHeight>
          </wp14:sizeRelV>
        </wp:anchor>
      </w:drawing>
    </w:r>
    <w:r>
      <w:tab/>
    </w:r>
    <w:r>
      <w:tab/>
    </w:r>
    <w:r>
      <w:tab/>
    </w:r>
    <w:r>
      <w:tab/>
    </w:r>
    <w:r>
      <w:tab/>
    </w:r>
    <w:r>
      <w:tab/>
    </w:r>
    <w:r>
      <w:tab/>
    </w:r>
    <w:r>
      <w:tab/>
    </w:r>
    <w:r>
      <w:tab/>
    </w:r>
    <w:r>
      <w:tab/>
    </w:r>
    <w:r>
      <w:tab/>
    </w:r>
    <w:r w:rsidR="002E32E0">
      <w:t>Lycée Clos Maire</w:t>
    </w:r>
    <w:r>
      <w:tab/>
    </w:r>
    <w:r>
      <w:tab/>
    </w:r>
  </w:p>
  <w:p w:rsidR="00A730E2" w:rsidRPr="000A6EB8" w:rsidRDefault="00A730E2" w:rsidP="00687695">
    <w:pPr>
      <w:ind w:left="7788"/>
      <w:rPr>
        <w:sz w:val="22"/>
      </w:rPr>
    </w:pPr>
    <w:r>
      <w:rPr>
        <w:noProof/>
        <w:sz w:val="22"/>
        <w:lang w:eastAsia="fr-FR"/>
      </w:rPr>
      <w:drawing>
        <wp:anchor distT="0" distB="0" distL="114300" distR="114300" simplePos="0" relativeHeight="251660288" behindDoc="1" locked="0" layoutInCell="1" allowOverlap="1" wp14:anchorId="521ADA73" wp14:editId="6B3B4CC9">
          <wp:simplePos x="0" y="0"/>
          <wp:positionH relativeFrom="column">
            <wp:posOffset>2297430</wp:posOffset>
          </wp:positionH>
          <wp:positionV relativeFrom="paragraph">
            <wp:posOffset>9525</wp:posOffset>
          </wp:positionV>
          <wp:extent cx="1276350" cy="794224"/>
          <wp:effectExtent l="0" t="0" r="0" b="635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94224"/>
                  </a:xfrm>
                  <a:prstGeom prst="rect">
                    <a:avLst/>
                  </a:prstGeom>
                  <a:noFill/>
                </pic:spPr>
              </pic:pic>
            </a:graphicData>
          </a:graphic>
          <wp14:sizeRelH relativeFrom="margin">
            <wp14:pctWidth>0</wp14:pctWidth>
          </wp14:sizeRelH>
          <wp14:sizeRelV relativeFrom="margin">
            <wp14:pctHeight>0</wp14:pctHeight>
          </wp14:sizeRelV>
        </wp:anchor>
      </w:drawing>
    </w:r>
    <w:r w:rsidRPr="000A6EB8">
      <w:rPr>
        <w:sz w:val="22"/>
      </w:rPr>
      <w:t xml:space="preserve">4, Rue des </w:t>
    </w:r>
    <w:proofErr w:type="spellStart"/>
    <w:r w:rsidRPr="000A6EB8">
      <w:rPr>
        <w:sz w:val="22"/>
      </w:rPr>
      <w:t>Roles</w:t>
    </w:r>
    <w:proofErr w:type="spellEnd"/>
  </w:p>
  <w:p w:rsidR="00A730E2" w:rsidRPr="000A6EB8" w:rsidRDefault="00A730E2" w:rsidP="00687695">
    <w:pPr>
      <w:ind w:left="7788"/>
      <w:rPr>
        <w:sz w:val="22"/>
      </w:rPr>
    </w:pPr>
    <w:r w:rsidRPr="000A6EB8">
      <w:rPr>
        <w:sz w:val="22"/>
      </w:rPr>
      <w:t>21206 BEAUNE cedex</w:t>
    </w:r>
  </w:p>
  <w:p w:rsidR="00A730E2" w:rsidRPr="000A6EB8" w:rsidRDefault="00A730E2" w:rsidP="00687695">
    <w:pPr>
      <w:ind w:left="7080" w:firstLine="708"/>
      <w:rPr>
        <w:sz w:val="22"/>
      </w:rPr>
    </w:pPr>
    <w:r w:rsidRPr="000A6EB8">
      <w:rPr>
        <w:sz w:val="22"/>
      </w:rPr>
      <w:t>Tel : 03.80.24.40.00</w:t>
    </w:r>
  </w:p>
  <w:p w:rsidR="00A730E2" w:rsidRPr="000A6EB8" w:rsidRDefault="00A730E2" w:rsidP="00687695">
    <w:pPr>
      <w:ind w:left="7788"/>
      <w:rPr>
        <w:sz w:val="22"/>
      </w:rPr>
    </w:pPr>
    <w:r w:rsidRPr="000A6EB8">
      <w:rPr>
        <w:sz w:val="22"/>
      </w:rPr>
      <w:t xml:space="preserve">E-mail : Gest.0210006t@ac-dijon.fr </w:t>
    </w:r>
  </w:p>
  <w:p w:rsidR="00A730E2" w:rsidRPr="000A6EB8" w:rsidRDefault="00A730E2" w:rsidP="00687695">
    <w:pPr>
      <w:ind w:left="7080" w:firstLine="708"/>
      <w:rPr>
        <w:sz w:val="28"/>
      </w:rPr>
    </w:pPr>
    <w:r w:rsidRPr="000A6EB8">
      <w:rPr>
        <w:sz w:val="22"/>
      </w:rPr>
      <w:t>http://www.lycee-closmaire.fr</w:t>
    </w:r>
  </w:p>
  <w:p w:rsidR="00A730E2" w:rsidRDefault="00A730E2">
    <w:pPr>
      <w:pStyle w:val="En-tte"/>
    </w:pPr>
  </w:p>
  <w:p w:rsidR="00A730E2" w:rsidRDefault="00A730E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2386A"/>
    <w:multiLevelType w:val="hybridMultilevel"/>
    <w:tmpl w:val="D17C001A"/>
    <w:lvl w:ilvl="0" w:tplc="660A120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F08C9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462E5A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B44122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17ADF0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824E67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EC6FD7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E44C56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30A663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99124D0"/>
    <w:multiLevelType w:val="hybridMultilevel"/>
    <w:tmpl w:val="F5C42760"/>
    <w:lvl w:ilvl="0" w:tplc="FF96B4A4">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4EC642">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EBA7BA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1525EA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600FD5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B3ED53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442829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654A95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6A8B21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CD162B5"/>
    <w:multiLevelType w:val="hybridMultilevel"/>
    <w:tmpl w:val="16923DD8"/>
    <w:lvl w:ilvl="0" w:tplc="D99AA8DE">
      <w:start w:val="1"/>
      <w:numFmt w:val="bullet"/>
      <w:lvlText w:val="-"/>
      <w:lvlJc w:val="left"/>
      <w:pPr>
        <w:ind w:left="197"/>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F710DA56">
      <w:start w:val="1"/>
      <w:numFmt w:val="bullet"/>
      <w:lvlText w:val="o"/>
      <w:lvlJc w:val="left"/>
      <w:pPr>
        <w:ind w:left="113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C156A10A">
      <w:start w:val="1"/>
      <w:numFmt w:val="bullet"/>
      <w:lvlText w:val="▪"/>
      <w:lvlJc w:val="left"/>
      <w:pPr>
        <w:ind w:left="185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A63CFC5E">
      <w:start w:val="1"/>
      <w:numFmt w:val="bullet"/>
      <w:lvlText w:val="•"/>
      <w:lvlJc w:val="left"/>
      <w:pPr>
        <w:ind w:left="257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678E3088">
      <w:start w:val="1"/>
      <w:numFmt w:val="bullet"/>
      <w:lvlText w:val="o"/>
      <w:lvlJc w:val="left"/>
      <w:pPr>
        <w:ind w:left="329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4F969C3E">
      <w:start w:val="1"/>
      <w:numFmt w:val="bullet"/>
      <w:lvlText w:val="▪"/>
      <w:lvlJc w:val="left"/>
      <w:pPr>
        <w:ind w:left="401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74066B98">
      <w:start w:val="1"/>
      <w:numFmt w:val="bullet"/>
      <w:lvlText w:val="•"/>
      <w:lvlJc w:val="left"/>
      <w:pPr>
        <w:ind w:left="473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33F45EE2">
      <w:start w:val="1"/>
      <w:numFmt w:val="bullet"/>
      <w:lvlText w:val="o"/>
      <w:lvlJc w:val="left"/>
      <w:pPr>
        <w:ind w:left="545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7C6467DE">
      <w:start w:val="1"/>
      <w:numFmt w:val="bullet"/>
      <w:lvlText w:val="▪"/>
      <w:lvlJc w:val="left"/>
      <w:pPr>
        <w:ind w:left="617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E7B35EB"/>
    <w:multiLevelType w:val="hybridMultilevel"/>
    <w:tmpl w:val="5D76DA98"/>
    <w:lvl w:ilvl="0" w:tplc="9CB099AA">
      <w:start w:val="1"/>
      <w:numFmt w:val="bullet"/>
      <w:lvlText w:val=""/>
      <w:lvlJc w:val="left"/>
      <w:pPr>
        <w:ind w:left="708"/>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B2D4E848">
      <w:start w:val="1"/>
      <w:numFmt w:val="bullet"/>
      <w:lvlText w:val="o"/>
      <w:lvlJc w:val="left"/>
      <w:pPr>
        <w:ind w:left="144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9DEE60C4">
      <w:start w:val="1"/>
      <w:numFmt w:val="bullet"/>
      <w:lvlText w:val="▪"/>
      <w:lvlJc w:val="left"/>
      <w:pPr>
        <w:ind w:left="216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9EDAB5E4">
      <w:start w:val="1"/>
      <w:numFmt w:val="bullet"/>
      <w:lvlText w:val="•"/>
      <w:lvlJc w:val="left"/>
      <w:pPr>
        <w:ind w:left="288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6780FE3E">
      <w:start w:val="1"/>
      <w:numFmt w:val="bullet"/>
      <w:lvlText w:val="o"/>
      <w:lvlJc w:val="left"/>
      <w:pPr>
        <w:ind w:left="360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5C3E1736">
      <w:start w:val="1"/>
      <w:numFmt w:val="bullet"/>
      <w:lvlText w:val="▪"/>
      <w:lvlJc w:val="left"/>
      <w:pPr>
        <w:ind w:left="432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BB727734">
      <w:start w:val="1"/>
      <w:numFmt w:val="bullet"/>
      <w:lvlText w:val="•"/>
      <w:lvlJc w:val="left"/>
      <w:pPr>
        <w:ind w:left="504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6EC4C028">
      <w:start w:val="1"/>
      <w:numFmt w:val="bullet"/>
      <w:lvlText w:val="o"/>
      <w:lvlJc w:val="left"/>
      <w:pPr>
        <w:ind w:left="576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6BF2AB22">
      <w:start w:val="1"/>
      <w:numFmt w:val="bullet"/>
      <w:lvlText w:val="▪"/>
      <w:lvlJc w:val="left"/>
      <w:pPr>
        <w:ind w:left="648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0EBE2F16"/>
    <w:multiLevelType w:val="hybridMultilevel"/>
    <w:tmpl w:val="28824B18"/>
    <w:lvl w:ilvl="0" w:tplc="406CD062">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23E668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A70950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280192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65A155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67E472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7763AD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B74299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BF2455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F322165"/>
    <w:multiLevelType w:val="hybridMultilevel"/>
    <w:tmpl w:val="D05E6054"/>
    <w:lvl w:ilvl="0" w:tplc="0D84044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31A74B4">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5360D8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B08160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E72450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B0A031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D84140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27C965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F565F2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64B6358"/>
    <w:multiLevelType w:val="hybridMultilevel"/>
    <w:tmpl w:val="D4AED198"/>
    <w:lvl w:ilvl="0" w:tplc="4D2A942E">
      <w:start w:val="1"/>
      <w:numFmt w:val="bullet"/>
      <w:lvlText w:val="-"/>
      <w:lvlJc w:val="left"/>
      <w:pPr>
        <w:ind w:left="194"/>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211CAEAE">
      <w:start w:val="1"/>
      <w:numFmt w:val="bullet"/>
      <w:lvlText w:val="o"/>
      <w:lvlJc w:val="left"/>
      <w:pPr>
        <w:ind w:left="113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CF1C040C">
      <w:start w:val="1"/>
      <w:numFmt w:val="bullet"/>
      <w:lvlText w:val="▪"/>
      <w:lvlJc w:val="left"/>
      <w:pPr>
        <w:ind w:left="185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A1C8FD76">
      <w:start w:val="1"/>
      <w:numFmt w:val="bullet"/>
      <w:lvlText w:val="•"/>
      <w:lvlJc w:val="left"/>
      <w:pPr>
        <w:ind w:left="257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417CBFFE">
      <w:start w:val="1"/>
      <w:numFmt w:val="bullet"/>
      <w:lvlText w:val="o"/>
      <w:lvlJc w:val="left"/>
      <w:pPr>
        <w:ind w:left="329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E84C49BC">
      <w:start w:val="1"/>
      <w:numFmt w:val="bullet"/>
      <w:lvlText w:val="▪"/>
      <w:lvlJc w:val="left"/>
      <w:pPr>
        <w:ind w:left="401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32B22324">
      <w:start w:val="1"/>
      <w:numFmt w:val="bullet"/>
      <w:lvlText w:val="•"/>
      <w:lvlJc w:val="left"/>
      <w:pPr>
        <w:ind w:left="473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75FA623C">
      <w:start w:val="1"/>
      <w:numFmt w:val="bullet"/>
      <w:lvlText w:val="o"/>
      <w:lvlJc w:val="left"/>
      <w:pPr>
        <w:ind w:left="545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2814CC4A">
      <w:start w:val="1"/>
      <w:numFmt w:val="bullet"/>
      <w:lvlText w:val="▪"/>
      <w:lvlJc w:val="left"/>
      <w:pPr>
        <w:ind w:left="617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7022DDD"/>
    <w:multiLevelType w:val="hybridMultilevel"/>
    <w:tmpl w:val="7786F4D2"/>
    <w:lvl w:ilvl="0" w:tplc="B6DA619A">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02A990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E8EE0D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55C600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D7E6D5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74075E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4AC7BC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5F6B09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DC4D6E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F050E9B"/>
    <w:multiLevelType w:val="hybridMultilevel"/>
    <w:tmpl w:val="19984576"/>
    <w:lvl w:ilvl="0" w:tplc="51720A32">
      <w:start w:val="1"/>
      <w:numFmt w:val="bullet"/>
      <w:lvlText w:val="-"/>
      <w:lvlJc w:val="left"/>
      <w:pPr>
        <w:ind w:left="2"/>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1" w:tplc="5DA61C10">
      <w:start w:val="1"/>
      <w:numFmt w:val="bullet"/>
      <w:lvlText w:val="o"/>
      <w:lvlJc w:val="left"/>
      <w:pPr>
        <w:ind w:left="1084"/>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2" w:tplc="0F78DE44">
      <w:start w:val="1"/>
      <w:numFmt w:val="bullet"/>
      <w:lvlText w:val="▪"/>
      <w:lvlJc w:val="left"/>
      <w:pPr>
        <w:ind w:left="1804"/>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3" w:tplc="7A3E3F4A">
      <w:start w:val="1"/>
      <w:numFmt w:val="bullet"/>
      <w:lvlText w:val="•"/>
      <w:lvlJc w:val="left"/>
      <w:pPr>
        <w:ind w:left="2524"/>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4" w:tplc="63DC8AD2">
      <w:start w:val="1"/>
      <w:numFmt w:val="bullet"/>
      <w:lvlText w:val="o"/>
      <w:lvlJc w:val="left"/>
      <w:pPr>
        <w:ind w:left="3244"/>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5" w:tplc="23EEBF0A">
      <w:start w:val="1"/>
      <w:numFmt w:val="bullet"/>
      <w:lvlText w:val="▪"/>
      <w:lvlJc w:val="left"/>
      <w:pPr>
        <w:ind w:left="3964"/>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6" w:tplc="54B6517A">
      <w:start w:val="1"/>
      <w:numFmt w:val="bullet"/>
      <w:lvlText w:val="•"/>
      <w:lvlJc w:val="left"/>
      <w:pPr>
        <w:ind w:left="4684"/>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7" w:tplc="4702724A">
      <w:start w:val="1"/>
      <w:numFmt w:val="bullet"/>
      <w:lvlText w:val="o"/>
      <w:lvlJc w:val="left"/>
      <w:pPr>
        <w:ind w:left="5404"/>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8" w:tplc="E30E1E82">
      <w:start w:val="1"/>
      <w:numFmt w:val="bullet"/>
      <w:lvlText w:val="▪"/>
      <w:lvlJc w:val="left"/>
      <w:pPr>
        <w:ind w:left="6124"/>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3BAE5336"/>
    <w:multiLevelType w:val="hybridMultilevel"/>
    <w:tmpl w:val="266EAA70"/>
    <w:lvl w:ilvl="0" w:tplc="1AAA5EA6">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AAC4F1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B2057F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ACAE1F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8744F8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F26E3C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ABC9BD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ACCD60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D8A90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FE60AFF"/>
    <w:multiLevelType w:val="hybridMultilevel"/>
    <w:tmpl w:val="01CEA902"/>
    <w:lvl w:ilvl="0" w:tplc="4468CBC4">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9C29A88">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79C0C1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C245FD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86BCB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284C54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5F05AC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DE0333E">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87C77FC">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3BD597A"/>
    <w:multiLevelType w:val="hybridMultilevel"/>
    <w:tmpl w:val="CAF8273A"/>
    <w:lvl w:ilvl="0" w:tplc="64440CDC">
      <w:start w:val="1"/>
      <w:numFmt w:val="bullet"/>
      <w:lvlText w:val=""/>
      <w:lvlJc w:val="left"/>
      <w:pPr>
        <w:ind w:left="708"/>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D75C8390">
      <w:start w:val="1"/>
      <w:numFmt w:val="bullet"/>
      <w:lvlText w:val="o"/>
      <w:lvlJc w:val="left"/>
      <w:pPr>
        <w:ind w:left="144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CAAE270A">
      <w:start w:val="1"/>
      <w:numFmt w:val="bullet"/>
      <w:lvlText w:val="▪"/>
      <w:lvlJc w:val="left"/>
      <w:pPr>
        <w:ind w:left="216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F5569BB8">
      <w:start w:val="1"/>
      <w:numFmt w:val="bullet"/>
      <w:lvlText w:val="•"/>
      <w:lvlJc w:val="left"/>
      <w:pPr>
        <w:ind w:left="288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8B3AD27E">
      <w:start w:val="1"/>
      <w:numFmt w:val="bullet"/>
      <w:lvlText w:val="o"/>
      <w:lvlJc w:val="left"/>
      <w:pPr>
        <w:ind w:left="360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CC72ADBC">
      <w:start w:val="1"/>
      <w:numFmt w:val="bullet"/>
      <w:lvlText w:val="▪"/>
      <w:lvlJc w:val="left"/>
      <w:pPr>
        <w:ind w:left="432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AD04038A">
      <w:start w:val="1"/>
      <w:numFmt w:val="bullet"/>
      <w:lvlText w:val="•"/>
      <w:lvlJc w:val="left"/>
      <w:pPr>
        <w:ind w:left="504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4184F848">
      <w:start w:val="1"/>
      <w:numFmt w:val="bullet"/>
      <w:lvlText w:val="o"/>
      <w:lvlJc w:val="left"/>
      <w:pPr>
        <w:ind w:left="576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9B92CB86">
      <w:start w:val="1"/>
      <w:numFmt w:val="bullet"/>
      <w:lvlText w:val="▪"/>
      <w:lvlJc w:val="left"/>
      <w:pPr>
        <w:ind w:left="648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51BE2BAF"/>
    <w:multiLevelType w:val="hybridMultilevel"/>
    <w:tmpl w:val="1ED40DAA"/>
    <w:lvl w:ilvl="0" w:tplc="8602A096">
      <w:start w:val="1"/>
      <w:numFmt w:val="bullet"/>
      <w:lvlText w:val="-"/>
      <w:lvlJc w:val="left"/>
      <w:pPr>
        <w:ind w:left="1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33EE338">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3FE705C">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414A70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A7E7224">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A7AB37E">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B9C81E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672D270">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930D4AA">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53007B12"/>
    <w:multiLevelType w:val="hybridMultilevel"/>
    <w:tmpl w:val="5CDE34BE"/>
    <w:lvl w:ilvl="0" w:tplc="CF3E0BCA">
      <w:start w:val="1"/>
      <w:numFmt w:val="bullet"/>
      <w:lvlText w:val="-"/>
      <w:lvlJc w:val="left"/>
      <w:pPr>
        <w:ind w:left="418"/>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1" w:tplc="8B687AD4">
      <w:start w:val="1"/>
      <w:numFmt w:val="bullet"/>
      <w:lvlText w:val="o"/>
      <w:lvlJc w:val="left"/>
      <w:pPr>
        <w:ind w:left="1084"/>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2" w:tplc="926C9EF0">
      <w:start w:val="1"/>
      <w:numFmt w:val="bullet"/>
      <w:lvlText w:val="▪"/>
      <w:lvlJc w:val="left"/>
      <w:pPr>
        <w:ind w:left="1804"/>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3" w:tplc="D574637C">
      <w:start w:val="1"/>
      <w:numFmt w:val="bullet"/>
      <w:lvlText w:val="•"/>
      <w:lvlJc w:val="left"/>
      <w:pPr>
        <w:ind w:left="2524"/>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4" w:tplc="19E0F5B8">
      <w:start w:val="1"/>
      <w:numFmt w:val="bullet"/>
      <w:lvlText w:val="o"/>
      <w:lvlJc w:val="left"/>
      <w:pPr>
        <w:ind w:left="3244"/>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5" w:tplc="144037BE">
      <w:start w:val="1"/>
      <w:numFmt w:val="bullet"/>
      <w:lvlText w:val="▪"/>
      <w:lvlJc w:val="left"/>
      <w:pPr>
        <w:ind w:left="3964"/>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6" w:tplc="DE804F28">
      <w:start w:val="1"/>
      <w:numFmt w:val="bullet"/>
      <w:lvlText w:val="•"/>
      <w:lvlJc w:val="left"/>
      <w:pPr>
        <w:ind w:left="4684"/>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7" w:tplc="176E4126">
      <w:start w:val="1"/>
      <w:numFmt w:val="bullet"/>
      <w:lvlText w:val="o"/>
      <w:lvlJc w:val="left"/>
      <w:pPr>
        <w:ind w:left="5404"/>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8" w:tplc="D59681C2">
      <w:start w:val="1"/>
      <w:numFmt w:val="bullet"/>
      <w:lvlText w:val="▪"/>
      <w:lvlJc w:val="left"/>
      <w:pPr>
        <w:ind w:left="6124"/>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abstractNum>
  <w:abstractNum w:abstractNumId="14" w15:restartNumberingAfterBreak="0">
    <w:nsid w:val="5440531F"/>
    <w:multiLevelType w:val="hybridMultilevel"/>
    <w:tmpl w:val="39BEBF02"/>
    <w:lvl w:ilvl="0" w:tplc="2E722F9A">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B8039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F00D5F2">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1CAF85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15CDE4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0A48FA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978038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C5CF8C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5C88F1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5FD0EFF"/>
    <w:multiLevelType w:val="hybridMultilevel"/>
    <w:tmpl w:val="F4DE8D1C"/>
    <w:lvl w:ilvl="0" w:tplc="EA6E2B8E">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64446E">
      <w:start w:val="1"/>
      <w:numFmt w:val="bullet"/>
      <w:lvlText w:val="-"/>
      <w:lvlJc w:val="left"/>
      <w:pPr>
        <w:ind w:left="106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2" w:tplc="A8986BFE">
      <w:start w:val="1"/>
      <w:numFmt w:val="bullet"/>
      <w:lvlText w:val="▪"/>
      <w:lvlJc w:val="left"/>
      <w:pPr>
        <w:ind w:left="178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3" w:tplc="49F83C34">
      <w:start w:val="1"/>
      <w:numFmt w:val="bullet"/>
      <w:lvlText w:val="•"/>
      <w:lvlJc w:val="left"/>
      <w:pPr>
        <w:ind w:left="250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4" w:tplc="FA843416">
      <w:start w:val="1"/>
      <w:numFmt w:val="bullet"/>
      <w:lvlText w:val="o"/>
      <w:lvlJc w:val="left"/>
      <w:pPr>
        <w:ind w:left="322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5" w:tplc="78561F4E">
      <w:start w:val="1"/>
      <w:numFmt w:val="bullet"/>
      <w:lvlText w:val="▪"/>
      <w:lvlJc w:val="left"/>
      <w:pPr>
        <w:ind w:left="394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6" w:tplc="718EE926">
      <w:start w:val="1"/>
      <w:numFmt w:val="bullet"/>
      <w:lvlText w:val="•"/>
      <w:lvlJc w:val="left"/>
      <w:pPr>
        <w:ind w:left="466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7" w:tplc="05BE9416">
      <w:start w:val="1"/>
      <w:numFmt w:val="bullet"/>
      <w:lvlText w:val="o"/>
      <w:lvlJc w:val="left"/>
      <w:pPr>
        <w:ind w:left="538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8" w:tplc="7B606E0A">
      <w:start w:val="1"/>
      <w:numFmt w:val="bullet"/>
      <w:lvlText w:val="▪"/>
      <w:lvlJc w:val="left"/>
      <w:pPr>
        <w:ind w:left="610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abstractNum>
  <w:abstractNum w:abstractNumId="16" w15:restartNumberingAfterBreak="0">
    <w:nsid w:val="56B05CB2"/>
    <w:multiLevelType w:val="hybridMultilevel"/>
    <w:tmpl w:val="C2A8626A"/>
    <w:lvl w:ilvl="0" w:tplc="15C0A88C">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0127A0C">
      <w:start w:val="1"/>
      <w:numFmt w:val="bullet"/>
      <w:lvlText w:val="o"/>
      <w:lvlJc w:val="left"/>
      <w:pPr>
        <w:ind w:left="1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1361E34">
      <w:start w:val="1"/>
      <w:numFmt w:val="bullet"/>
      <w:lvlText w:val="▪"/>
      <w:lvlJc w:val="left"/>
      <w:pPr>
        <w:ind w:left="2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7A5C38">
      <w:start w:val="1"/>
      <w:numFmt w:val="bullet"/>
      <w:lvlText w:val="•"/>
      <w:lvlJc w:val="left"/>
      <w:pPr>
        <w:ind w:left="2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20AC802">
      <w:start w:val="1"/>
      <w:numFmt w:val="bullet"/>
      <w:lvlText w:val="o"/>
      <w:lvlJc w:val="left"/>
      <w:pPr>
        <w:ind w:left="3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19CE526">
      <w:start w:val="1"/>
      <w:numFmt w:val="bullet"/>
      <w:lvlText w:val="▪"/>
      <w:lvlJc w:val="left"/>
      <w:pPr>
        <w:ind w:left="43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F0A45C4">
      <w:start w:val="1"/>
      <w:numFmt w:val="bullet"/>
      <w:lvlText w:val="•"/>
      <w:lvlJc w:val="left"/>
      <w:pPr>
        <w:ind w:left="50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4345896">
      <w:start w:val="1"/>
      <w:numFmt w:val="bullet"/>
      <w:lvlText w:val="o"/>
      <w:lvlJc w:val="left"/>
      <w:pPr>
        <w:ind w:left="57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94A9E10">
      <w:start w:val="1"/>
      <w:numFmt w:val="bullet"/>
      <w:lvlText w:val="▪"/>
      <w:lvlJc w:val="left"/>
      <w:pPr>
        <w:ind w:left="64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A250A8B"/>
    <w:multiLevelType w:val="hybridMultilevel"/>
    <w:tmpl w:val="4CA4B268"/>
    <w:lvl w:ilvl="0" w:tplc="CF8A5822">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D3E5E72">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7A8050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72AFBC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B422F8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44E221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B886C9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0F0DA5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9D85FB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D47262E"/>
    <w:multiLevelType w:val="hybridMultilevel"/>
    <w:tmpl w:val="DFCAF15C"/>
    <w:lvl w:ilvl="0" w:tplc="F86CE8CA">
      <w:start w:val="1"/>
      <w:numFmt w:val="bullet"/>
      <w:lvlText w:val=""/>
      <w:lvlJc w:val="left"/>
      <w:pPr>
        <w:ind w:left="713"/>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216ECE86">
      <w:start w:val="1"/>
      <w:numFmt w:val="bullet"/>
      <w:lvlText w:val="o"/>
      <w:lvlJc w:val="left"/>
      <w:pPr>
        <w:ind w:left="146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98941572">
      <w:start w:val="1"/>
      <w:numFmt w:val="bullet"/>
      <w:lvlText w:val="▪"/>
      <w:lvlJc w:val="left"/>
      <w:pPr>
        <w:ind w:left="218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06A897B4">
      <w:start w:val="1"/>
      <w:numFmt w:val="bullet"/>
      <w:lvlText w:val="•"/>
      <w:lvlJc w:val="left"/>
      <w:pPr>
        <w:ind w:left="290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504621F8">
      <w:start w:val="1"/>
      <w:numFmt w:val="bullet"/>
      <w:lvlText w:val="o"/>
      <w:lvlJc w:val="left"/>
      <w:pPr>
        <w:ind w:left="362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790C59A6">
      <w:start w:val="1"/>
      <w:numFmt w:val="bullet"/>
      <w:lvlText w:val="▪"/>
      <w:lvlJc w:val="left"/>
      <w:pPr>
        <w:ind w:left="434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9048B7C0">
      <w:start w:val="1"/>
      <w:numFmt w:val="bullet"/>
      <w:lvlText w:val="•"/>
      <w:lvlJc w:val="left"/>
      <w:pPr>
        <w:ind w:left="506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F094F2F4">
      <w:start w:val="1"/>
      <w:numFmt w:val="bullet"/>
      <w:lvlText w:val="o"/>
      <w:lvlJc w:val="left"/>
      <w:pPr>
        <w:ind w:left="578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231C384A">
      <w:start w:val="1"/>
      <w:numFmt w:val="bullet"/>
      <w:lvlText w:val="▪"/>
      <w:lvlJc w:val="left"/>
      <w:pPr>
        <w:ind w:left="650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19" w15:restartNumberingAfterBreak="0">
    <w:nsid w:val="5F300F63"/>
    <w:multiLevelType w:val="hybridMultilevel"/>
    <w:tmpl w:val="E39450C2"/>
    <w:lvl w:ilvl="0" w:tplc="86B44B4E">
      <w:start w:val="1"/>
      <w:numFmt w:val="bullet"/>
      <w:lvlText w:val="-"/>
      <w:lvlJc w:val="left"/>
      <w:pPr>
        <w:ind w:left="19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67E2D7A4">
      <w:start w:val="1"/>
      <w:numFmt w:val="bullet"/>
      <w:lvlText w:val="o"/>
      <w:lvlJc w:val="left"/>
      <w:pPr>
        <w:ind w:left="113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6D7A48CA">
      <w:start w:val="1"/>
      <w:numFmt w:val="bullet"/>
      <w:lvlText w:val="▪"/>
      <w:lvlJc w:val="left"/>
      <w:pPr>
        <w:ind w:left="185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E2BCF918">
      <w:start w:val="1"/>
      <w:numFmt w:val="bullet"/>
      <w:lvlText w:val="•"/>
      <w:lvlJc w:val="left"/>
      <w:pPr>
        <w:ind w:left="257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CBF4075A">
      <w:start w:val="1"/>
      <w:numFmt w:val="bullet"/>
      <w:lvlText w:val="o"/>
      <w:lvlJc w:val="left"/>
      <w:pPr>
        <w:ind w:left="329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628C2CAE">
      <w:start w:val="1"/>
      <w:numFmt w:val="bullet"/>
      <w:lvlText w:val="▪"/>
      <w:lvlJc w:val="left"/>
      <w:pPr>
        <w:ind w:left="401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7B9803F4">
      <w:start w:val="1"/>
      <w:numFmt w:val="bullet"/>
      <w:lvlText w:val="•"/>
      <w:lvlJc w:val="left"/>
      <w:pPr>
        <w:ind w:left="473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0804D7F4">
      <w:start w:val="1"/>
      <w:numFmt w:val="bullet"/>
      <w:lvlText w:val="o"/>
      <w:lvlJc w:val="left"/>
      <w:pPr>
        <w:ind w:left="545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4D04F592">
      <w:start w:val="1"/>
      <w:numFmt w:val="bullet"/>
      <w:lvlText w:val="▪"/>
      <w:lvlJc w:val="left"/>
      <w:pPr>
        <w:ind w:left="617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5083C20"/>
    <w:multiLevelType w:val="hybridMultilevel"/>
    <w:tmpl w:val="C506319C"/>
    <w:lvl w:ilvl="0" w:tplc="A4C6F212">
      <w:start w:val="1"/>
      <w:numFmt w:val="bullet"/>
      <w:lvlText w:val="-"/>
      <w:lvlJc w:val="left"/>
      <w:pPr>
        <w:ind w:left="1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28A563C">
      <w:start w:val="1"/>
      <w:numFmt w:val="bullet"/>
      <w:lvlText w:val="o"/>
      <w:lvlJc w:val="left"/>
      <w:pPr>
        <w:ind w:left="15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D8EDCD8">
      <w:start w:val="1"/>
      <w:numFmt w:val="bullet"/>
      <w:lvlText w:val="▪"/>
      <w:lvlJc w:val="left"/>
      <w:pPr>
        <w:ind w:left="22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BB0AE1A">
      <w:start w:val="1"/>
      <w:numFmt w:val="bullet"/>
      <w:lvlText w:val="•"/>
      <w:lvlJc w:val="left"/>
      <w:pPr>
        <w:ind w:left="29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AC6DE36">
      <w:start w:val="1"/>
      <w:numFmt w:val="bullet"/>
      <w:lvlText w:val="o"/>
      <w:lvlJc w:val="left"/>
      <w:pPr>
        <w:ind w:left="36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6F091EA">
      <w:start w:val="1"/>
      <w:numFmt w:val="bullet"/>
      <w:lvlText w:val="▪"/>
      <w:lvlJc w:val="left"/>
      <w:pPr>
        <w:ind w:left="44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59AB6AC">
      <w:start w:val="1"/>
      <w:numFmt w:val="bullet"/>
      <w:lvlText w:val="•"/>
      <w:lvlJc w:val="left"/>
      <w:pPr>
        <w:ind w:left="51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65C3014">
      <w:start w:val="1"/>
      <w:numFmt w:val="bullet"/>
      <w:lvlText w:val="o"/>
      <w:lvlJc w:val="left"/>
      <w:pPr>
        <w:ind w:left="58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E2CE6A4">
      <w:start w:val="1"/>
      <w:numFmt w:val="bullet"/>
      <w:lvlText w:val="▪"/>
      <w:lvlJc w:val="left"/>
      <w:pPr>
        <w:ind w:left="65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52A4D9F"/>
    <w:multiLevelType w:val="hybridMultilevel"/>
    <w:tmpl w:val="3A8C7A18"/>
    <w:lvl w:ilvl="0" w:tplc="5C54593C">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D1CF93A">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4F0A1B0">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4E8B926">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3AE59D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5B2E5E2">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0EC92B8">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6CC7F8C">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1AEFE02">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73C37CF"/>
    <w:multiLevelType w:val="hybridMultilevel"/>
    <w:tmpl w:val="6A86068A"/>
    <w:lvl w:ilvl="0" w:tplc="14FA18A4">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CBE679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4F038F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56CE42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B1A397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6EC779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EB8CA0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BBE8AD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E0696E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D873295"/>
    <w:multiLevelType w:val="hybridMultilevel"/>
    <w:tmpl w:val="5F748116"/>
    <w:lvl w:ilvl="0" w:tplc="B588C926">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CC41B08">
      <w:start w:val="1"/>
      <w:numFmt w:val="bullet"/>
      <w:lvlText w:val="-"/>
      <w:lvlJc w:val="left"/>
      <w:pPr>
        <w:ind w:left="106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2" w:tplc="89B43C02">
      <w:start w:val="1"/>
      <w:numFmt w:val="bullet"/>
      <w:lvlText w:val="▪"/>
      <w:lvlJc w:val="left"/>
      <w:pPr>
        <w:ind w:left="178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3" w:tplc="89FAA37C">
      <w:start w:val="1"/>
      <w:numFmt w:val="bullet"/>
      <w:lvlText w:val="•"/>
      <w:lvlJc w:val="left"/>
      <w:pPr>
        <w:ind w:left="250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4" w:tplc="6112569A">
      <w:start w:val="1"/>
      <w:numFmt w:val="bullet"/>
      <w:lvlText w:val="o"/>
      <w:lvlJc w:val="left"/>
      <w:pPr>
        <w:ind w:left="322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5" w:tplc="BB5083BC">
      <w:start w:val="1"/>
      <w:numFmt w:val="bullet"/>
      <w:lvlText w:val="▪"/>
      <w:lvlJc w:val="left"/>
      <w:pPr>
        <w:ind w:left="394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6" w:tplc="546E8196">
      <w:start w:val="1"/>
      <w:numFmt w:val="bullet"/>
      <w:lvlText w:val="•"/>
      <w:lvlJc w:val="left"/>
      <w:pPr>
        <w:ind w:left="466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7" w:tplc="E33C26C2">
      <w:start w:val="1"/>
      <w:numFmt w:val="bullet"/>
      <w:lvlText w:val="o"/>
      <w:lvlJc w:val="left"/>
      <w:pPr>
        <w:ind w:left="538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8" w:tplc="4D807658">
      <w:start w:val="1"/>
      <w:numFmt w:val="bullet"/>
      <w:lvlText w:val="▪"/>
      <w:lvlJc w:val="left"/>
      <w:pPr>
        <w:ind w:left="610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abstractNum>
  <w:abstractNum w:abstractNumId="24" w15:restartNumberingAfterBreak="0">
    <w:nsid w:val="6FE159C0"/>
    <w:multiLevelType w:val="hybridMultilevel"/>
    <w:tmpl w:val="C0F2AD5C"/>
    <w:lvl w:ilvl="0" w:tplc="11B25180">
      <w:start w:val="1"/>
      <w:numFmt w:val="bullet"/>
      <w:lvlText w:val=""/>
      <w:lvlJc w:val="left"/>
      <w:pPr>
        <w:ind w:left="708"/>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FBD22B24">
      <w:start w:val="1"/>
      <w:numFmt w:val="bullet"/>
      <w:lvlText w:val="o"/>
      <w:lvlJc w:val="left"/>
      <w:pPr>
        <w:ind w:left="144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67105D16">
      <w:start w:val="1"/>
      <w:numFmt w:val="bullet"/>
      <w:lvlText w:val="▪"/>
      <w:lvlJc w:val="left"/>
      <w:pPr>
        <w:ind w:left="216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B1381E14">
      <w:start w:val="1"/>
      <w:numFmt w:val="bullet"/>
      <w:lvlText w:val="•"/>
      <w:lvlJc w:val="left"/>
      <w:pPr>
        <w:ind w:left="288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3BD26052">
      <w:start w:val="1"/>
      <w:numFmt w:val="bullet"/>
      <w:lvlText w:val="o"/>
      <w:lvlJc w:val="left"/>
      <w:pPr>
        <w:ind w:left="360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C55AABA0">
      <w:start w:val="1"/>
      <w:numFmt w:val="bullet"/>
      <w:lvlText w:val="▪"/>
      <w:lvlJc w:val="left"/>
      <w:pPr>
        <w:ind w:left="432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C44AC43C">
      <w:start w:val="1"/>
      <w:numFmt w:val="bullet"/>
      <w:lvlText w:val="•"/>
      <w:lvlJc w:val="left"/>
      <w:pPr>
        <w:ind w:left="504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CA9084AE">
      <w:start w:val="1"/>
      <w:numFmt w:val="bullet"/>
      <w:lvlText w:val="o"/>
      <w:lvlJc w:val="left"/>
      <w:pPr>
        <w:ind w:left="576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9FB0A432">
      <w:start w:val="1"/>
      <w:numFmt w:val="bullet"/>
      <w:lvlText w:val="▪"/>
      <w:lvlJc w:val="left"/>
      <w:pPr>
        <w:ind w:left="648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25" w15:restartNumberingAfterBreak="0">
    <w:nsid w:val="7484421F"/>
    <w:multiLevelType w:val="hybridMultilevel"/>
    <w:tmpl w:val="DC6E294A"/>
    <w:lvl w:ilvl="0" w:tplc="530EB220">
      <w:start w:val="1"/>
      <w:numFmt w:val="lowerLetter"/>
      <w:lvlText w:val="%1)"/>
      <w:lvlJc w:val="left"/>
      <w:pPr>
        <w:ind w:left="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2222B9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13C187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D66188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0F8160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3E6C32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EC82B1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302F79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9C6BB2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CED63A3"/>
    <w:multiLevelType w:val="hybridMultilevel"/>
    <w:tmpl w:val="4B94CA1C"/>
    <w:lvl w:ilvl="0" w:tplc="4DC842FE">
      <w:start w:val="1"/>
      <w:numFmt w:val="bullet"/>
      <w:lvlText w:val="-"/>
      <w:lvlJc w:val="left"/>
      <w:pPr>
        <w:ind w:left="197"/>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1" w:tplc="7F5C48FA">
      <w:start w:val="1"/>
      <w:numFmt w:val="bullet"/>
      <w:lvlText w:val="o"/>
      <w:lvlJc w:val="left"/>
      <w:pPr>
        <w:ind w:left="1135"/>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2" w:tplc="23721F16">
      <w:start w:val="1"/>
      <w:numFmt w:val="bullet"/>
      <w:lvlText w:val="▪"/>
      <w:lvlJc w:val="left"/>
      <w:pPr>
        <w:ind w:left="1855"/>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3" w:tplc="1122A698">
      <w:start w:val="1"/>
      <w:numFmt w:val="bullet"/>
      <w:lvlText w:val="•"/>
      <w:lvlJc w:val="left"/>
      <w:pPr>
        <w:ind w:left="2575"/>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4" w:tplc="AD82CA38">
      <w:start w:val="1"/>
      <w:numFmt w:val="bullet"/>
      <w:lvlText w:val="o"/>
      <w:lvlJc w:val="left"/>
      <w:pPr>
        <w:ind w:left="3295"/>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5" w:tplc="6544731A">
      <w:start w:val="1"/>
      <w:numFmt w:val="bullet"/>
      <w:lvlText w:val="▪"/>
      <w:lvlJc w:val="left"/>
      <w:pPr>
        <w:ind w:left="4015"/>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6" w:tplc="393AC6DE">
      <w:start w:val="1"/>
      <w:numFmt w:val="bullet"/>
      <w:lvlText w:val="•"/>
      <w:lvlJc w:val="left"/>
      <w:pPr>
        <w:ind w:left="4735"/>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7" w:tplc="EDCA156A">
      <w:start w:val="1"/>
      <w:numFmt w:val="bullet"/>
      <w:lvlText w:val="o"/>
      <w:lvlJc w:val="left"/>
      <w:pPr>
        <w:ind w:left="5455"/>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8" w:tplc="DF10EF0A">
      <w:start w:val="1"/>
      <w:numFmt w:val="bullet"/>
      <w:lvlText w:val="▪"/>
      <w:lvlJc w:val="left"/>
      <w:pPr>
        <w:ind w:left="6175"/>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abstractNum>
  <w:num w:numId="1">
    <w:abstractNumId w:val="25"/>
  </w:num>
  <w:num w:numId="2">
    <w:abstractNumId w:val="7"/>
  </w:num>
  <w:num w:numId="3">
    <w:abstractNumId w:val="21"/>
  </w:num>
  <w:num w:numId="4">
    <w:abstractNumId w:val="26"/>
  </w:num>
  <w:num w:numId="5">
    <w:abstractNumId w:val="5"/>
  </w:num>
  <w:num w:numId="6">
    <w:abstractNumId w:val="1"/>
  </w:num>
  <w:num w:numId="7">
    <w:abstractNumId w:val="2"/>
  </w:num>
  <w:num w:numId="8">
    <w:abstractNumId w:val="15"/>
  </w:num>
  <w:num w:numId="9">
    <w:abstractNumId w:val="0"/>
  </w:num>
  <w:num w:numId="10">
    <w:abstractNumId w:val="17"/>
  </w:num>
  <w:num w:numId="11">
    <w:abstractNumId w:val="10"/>
  </w:num>
  <w:num w:numId="12">
    <w:abstractNumId w:val="6"/>
  </w:num>
  <w:num w:numId="13">
    <w:abstractNumId w:val="11"/>
  </w:num>
  <w:num w:numId="14">
    <w:abstractNumId w:val="9"/>
  </w:num>
  <w:num w:numId="15">
    <w:abstractNumId w:val="4"/>
  </w:num>
  <w:num w:numId="16">
    <w:abstractNumId w:val="18"/>
  </w:num>
  <w:num w:numId="17">
    <w:abstractNumId w:val="23"/>
  </w:num>
  <w:num w:numId="18">
    <w:abstractNumId w:val="19"/>
  </w:num>
  <w:num w:numId="19">
    <w:abstractNumId w:val="14"/>
  </w:num>
  <w:num w:numId="20">
    <w:abstractNumId w:val="13"/>
  </w:num>
  <w:num w:numId="21">
    <w:abstractNumId w:val="22"/>
  </w:num>
  <w:num w:numId="22">
    <w:abstractNumId w:val="3"/>
  </w:num>
  <w:num w:numId="23">
    <w:abstractNumId w:val="8"/>
  </w:num>
  <w:num w:numId="24">
    <w:abstractNumId w:val="24"/>
  </w:num>
  <w:num w:numId="25">
    <w:abstractNumId w:val="12"/>
  </w:num>
  <w:num w:numId="26">
    <w:abstractNumId w:val="20"/>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EB8"/>
    <w:rsid w:val="00011779"/>
    <w:rsid w:val="00022BB1"/>
    <w:rsid w:val="000A6EB8"/>
    <w:rsid w:val="001C4DF4"/>
    <w:rsid w:val="00291963"/>
    <w:rsid w:val="00293500"/>
    <w:rsid w:val="002E32E0"/>
    <w:rsid w:val="003045F4"/>
    <w:rsid w:val="00315F8A"/>
    <w:rsid w:val="00391B41"/>
    <w:rsid w:val="00475C58"/>
    <w:rsid w:val="005902CE"/>
    <w:rsid w:val="00636C99"/>
    <w:rsid w:val="00674065"/>
    <w:rsid w:val="00687695"/>
    <w:rsid w:val="00715FA3"/>
    <w:rsid w:val="007606A9"/>
    <w:rsid w:val="00801509"/>
    <w:rsid w:val="00803E81"/>
    <w:rsid w:val="00842E98"/>
    <w:rsid w:val="00A66E10"/>
    <w:rsid w:val="00A730E2"/>
    <w:rsid w:val="00AA6EFB"/>
    <w:rsid w:val="00AB1C00"/>
    <w:rsid w:val="00C734DA"/>
    <w:rsid w:val="00CA3143"/>
    <w:rsid w:val="00D54008"/>
    <w:rsid w:val="00D60A9C"/>
    <w:rsid w:val="00D8269D"/>
    <w:rsid w:val="00DA0530"/>
    <w:rsid w:val="00E01E16"/>
    <w:rsid w:val="00EE4D3F"/>
    <w:rsid w:val="00F62CB1"/>
    <w:rsid w:val="00F64778"/>
    <w:rsid w:val="00F80B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83767F5C-49DC-4A8F-9AF7-AD5A1E358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1779"/>
    <w:pPr>
      <w:suppressAutoHyphens/>
      <w:spacing w:after="0" w:line="240" w:lineRule="auto"/>
    </w:pPr>
    <w:rPr>
      <w:rFonts w:ascii="Garamond" w:eastAsia="Times New Roman" w:hAnsi="Garamond" w:cs="Times New Roman"/>
      <w:sz w:val="26"/>
      <w:szCs w:val="24"/>
      <w:lang w:eastAsia="ar-SA"/>
    </w:rPr>
  </w:style>
  <w:style w:type="paragraph" w:styleId="Titre1">
    <w:name w:val="heading 1"/>
    <w:basedOn w:val="Normal"/>
    <w:next w:val="Normal"/>
    <w:link w:val="Titre1Car"/>
    <w:uiPriority w:val="9"/>
    <w:qFormat/>
    <w:rsid w:val="00842E9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842E98"/>
    <w:pPr>
      <w:keepNext/>
      <w:keepLines/>
      <w:spacing w:before="40"/>
      <w:outlineLvl w:val="1"/>
    </w:pPr>
    <w:rPr>
      <w:rFonts w:asciiTheme="majorHAnsi" w:eastAsiaTheme="majorEastAsia" w:hAnsiTheme="majorHAnsi" w:cstheme="majorBidi"/>
      <w:color w:val="2E74B5" w:themeColor="accent1" w:themeShade="BF"/>
      <w:szCs w:val="26"/>
    </w:rPr>
  </w:style>
  <w:style w:type="paragraph" w:styleId="Titre3">
    <w:name w:val="heading 3"/>
    <w:basedOn w:val="Normal"/>
    <w:next w:val="Normal"/>
    <w:link w:val="Titre3Car"/>
    <w:uiPriority w:val="9"/>
    <w:semiHidden/>
    <w:unhideWhenUsed/>
    <w:qFormat/>
    <w:rsid w:val="00842E98"/>
    <w:pPr>
      <w:keepNext/>
      <w:keepLines/>
      <w:spacing w:before="40"/>
      <w:outlineLvl w:val="2"/>
    </w:pPr>
    <w:rPr>
      <w:rFonts w:asciiTheme="majorHAnsi" w:eastAsiaTheme="majorEastAsia" w:hAnsiTheme="majorHAnsi" w:cstheme="majorBidi"/>
      <w:color w:val="1F4D78" w:themeColor="accent1" w:themeShade="7F"/>
      <w:sz w:val="24"/>
    </w:rPr>
  </w:style>
  <w:style w:type="paragraph" w:styleId="Titre4">
    <w:name w:val="heading 4"/>
    <w:basedOn w:val="Normal"/>
    <w:next w:val="Normal"/>
    <w:link w:val="Titre4Car"/>
    <w:uiPriority w:val="9"/>
    <w:semiHidden/>
    <w:unhideWhenUsed/>
    <w:qFormat/>
    <w:rsid w:val="00D54008"/>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87695"/>
    <w:pPr>
      <w:tabs>
        <w:tab w:val="center" w:pos="4536"/>
        <w:tab w:val="right" w:pos="9072"/>
      </w:tabs>
    </w:pPr>
  </w:style>
  <w:style w:type="character" w:customStyle="1" w:styleId="En-tteCar">
    <w:name w:val="En-tête Car"/>
    <w:basedOn w:val="Policepardfaut"/>
    <w:link w:val="En-tte"/>
    <w:uiPriority w:val="99"/>
    <w:rsid w:val="00687695"/>
    <w:rPr>
      <w:rFonts w:ascii="Garamond" w:eastAsia="Times New Roman" w:hAnsi="Garamond" w:cs="Times New Roman"/>
      <w:sz w:val="26"/>
      <w:szCs w:val="24"/>
      <w:lang w:eastAsia="ar-SA"/>
    </w:rPr>
  </w:style>
  <w:style w:type="paragraph" w:styleId="Pieddepage">
    <w:name w:val="footer"/>
    <w:basedOn w:val="Normal"/>
    <w:link w:val="PieddepageCar"/>
    <w:uiPriority w:val="99"/>
    <w:unhideWhenUsed/>
    <w:rsid w:val="00687695"/>
    <w:pPr>
      <w:tabs>
        <w:tab w:val="center" w:pos="4536"/>
        <w:tab w:val="right" w:pos="9072"/>
      </w:tabs>
    </w:pPr>
  </w:style>
  <w:style w:type="character" w:customStyle="1" w:styleId="PieddepageCar">
    <w:name w:val="Pied de page Car"/>
    <w:basedOn w:val="Policepardfaut"/>
    <w:link w:val="Pieddepage"/>
    <w:uiPriority w:val="99"/>
    <w:rsid w:val="00687695"/>
    <w:rPr>
      <w:rFonts w:ascii="Garamond" w:eastAsia="Times New Roman" w:hAnsi="Garamond" w:cs="Times New Roman"/>
      <w:sz w:val="26"/>
      <w:szCs w:val="24"/>
      <w:lang w:eastAsia="ar-SA"/>
    </w:rPr>
  </w:style>
  <w:style w:type="table" w:customStyle="1" w:styleId="TableGrid">
    <w:name w:val="TableGrid"/>
    <w:rsid w:val="00DA0530"/>
    <w:pPr>
      <w:spacing w:after="0" w:line="240" w:lineRule="auto"/>
    </w:pPr>
    <w:rPr>
      <w:rFonts w:eastAsiaTheme="minorEastAsia"/>
      <w:lang w:eastAsia="fr-FR"/>
    </w:rPr>
    <w:tblPr>
      <w:tblCellMar>
        <w:top w:w="0" w:type="dxa"/>
        <w:left w:w="0" w:type="dxa"/>
        <w:bottom w:w="0" w:type="dxa"/>
        <w:right w:w="0" w:type="dxa"/>
      </w:tblCellMar>
    </w:tblPr>
  </w:style>
  <w:style w:type="character" w:customStyle="1" w:styleId="Titre1Car">
    <w:name w:val="Titre 1 Car"/>
    <w:basedOn w:val="Policepardfaut"/>
    <w:link w:val="Titre1"/>
    <w:uiPriority w:val="9"/>
    <w:rsid w:val="00842E98"/>
    <w:rPr>
      <w:rFonts w:asciiTheme="majorHAnsi" w:eastAsiaTheme="majorEastAsia" w:hAnsiTheme="majorHAnsi" w:cstheme="majorBidi"/>
      <w:color w:val="2E74B5" w:themeColor="accent1" w:themeShade="BF"/>
      <w:sz w:val="32"/>
      <w:szCs w:val="32"/>
      <w:lang w:eastAsia="ar-SA"/>
    </w:rPr>
  </w:style>
  <w:style w:type="character" w:customStyle="1" w:styleId="Titre2Car">
    <w:name w:val="Titre 2 Car"/>
    <w:basedOn w:val="Policepardfaut"/>
    <w:link w:val="Titre2"/>
    <w:uiPriority w:val="9"/>
    <w:semiHidden/>
    <w:rsid w:val="00842E98"/>
    <w:rPr>
      <w:rFonts w:asciiTheme="majorHAnsi" w:eastAsiaTheme="majorEastAsia" w:hAnsiTheme="majorHAnsi" w:cstheme="majorBidi"/>
      <w:color w:val="2E74B5" w:themeColor="accent1" w:themeShade="BF"/>
      <w:sz w:val="26"/>
      <w:szCs w:val="26"/>
      <w:lang w:eastAsia="ar-SA"/>
    </w:rPr>
  </w:style>
  <w:style w:type="table" w:customStyle="1" w:styleId="TableGrid1">
    <w:name w:val="TableGrid1"/>
    <w:rsid w:val="00842E98"/>
    <w:pPr>
      <w:spacing w:after="0" w:line="240" w:lineRule="auto"/>
    </w:pPr>
    <w:rPr>
      <w:rFonts w:eastAsiaTheme="minorEastAsia"/>
      <w:lang w:eastAsia="fr-FR"/>
    </w:rPr>
    <w:tblPr>
      <w:tblCellMar>
        <w:top w:w="0" w:type="dxa"/>
        <w:left w:w="0" w:type="dxa"/>
        <w:bottom w:w="0" w:type="dxa"/>
        <w:right w:w="0" w:type="dxa"/>
      </w:tblCellMar>
    </w:tblPr>
  </w:style>
  <w:style w:type="character" w:customStyle="1" w:styleId="Titre3Car">
    <w:name w:val="Titre 3 Car"/>
    <w:basedOn w:val="Policepardfaut"/>
    <w:link w:val="Titre3"/>
    <w:uiPriority w:val="9"/>
    <w:semiHidden/>
    <w:rsid w:val="00842E98"/>
    <w:rPr>
      <w:rFonts w:asciiTheme="majorHAnsi" w:eastAsiaTheme="majorEastAsia" w:hAnsiTheme="majorHAnsi" w:cstheme="majorBidi"/>
      <w:color w:val="1F4D78" w:themeColor="accent1" w:themeShade="7F"/>
      <w:sz w:val="24"/>
      <w:szCs w:val="24"/>
      <w:lang w:eastAsia="ar-SA"/>
    </w:rPr>
  </w:style>
  <w:style w:type="character" w:styleId="Lienhypertexte">
    <w:name w:val="Hyperlink"/>
    <w:basedOn w:val="Policepardfaut"/>
    <w:uiPriority w:val="99"/>
    <w:unhideWhenUsed/>
    <w:rsid w:val="00842E98"/>
    <w:rPr>
      <w:color w:val="0563C1" w:themeColor="hyperlink"/>
      <w:u w:val="single"/>
    </w:rPr>
  </w:style>
  <w:style w:type="table" w:customStyle="1" w:styleId="TableGrid2">
    <w:name w:val="TableGrid2"/>
    <w:rsid w:val="00842E98"/>
    <w:pPr>
      <w:spacing w:after="0" w:line="240" w:lineRule="auto"/>
    </w:pPr>
    <w:rPr>
      <w:rFonts w:eastAsiaTheme="minorEastAsia"/>
      <w:lang w:eastAsia="fr-FR"/>
    </w:rPr>
    <w:tblPr>
      <w:tblCellMar>
        <w:top w:w="0" w:type="dxa"/>
        <w:left w:w="0" w:type="dxa"/>
        <w:bottom w:w="0" w:type="dxa"/>
        <w:right w:w="0" w:type="dxa"/>
      </w:tblCellMar>
    </w:tblPr>
  </w:style>
  <w:style w:type="table" w:customStyle="1" w:styleId="TableGrid3">
    <w:name w:val="TableGrid3"/>
    <w:rsid w:val="00842E98"/>
    <w:pPr>
      <w:spacing w:after="0" w:line="240" w:lineRule="auto"/>
    </w:pPr>
    <w:rPr>
      <w:rFonts w:eastAsiaTheme="minorEastAsia"/>
      <w:lang w:eastAsia="fr-FR"/>
    </w:rPr>
    <w:tblPr>
      <w:tblCellMar>
        <w:top w:w="0" w:type="dxa"/>
        <w:left w:w="0" w:type="dxa"/>
        <w:bottom w:w="0" w:type="dxa"/>
        <w:right w:w="0" w:type="dxa"/>
      </w:tblCellMar>
    </w:tblPr>
  </w:style>
  <w:style w:type="character" w:customStyle="1" w:styleId="Titre4Car">
    <w:name w:val="Titre 4 Car"/>
    <w:basedOn w:val="Policepardfaut"/>
    <w:link w:val="Titre4"/>
    <w:uiPriority w:val="9"/>
    <w:semiHidden/>
    <w:rsid w:val="00D54008"/>
    <w:rPr>
      <w:rFonts w:asciiTheme="majorHAnsi" w:eastAsiaTheme="majorEastAsia" w:hAnsiTheme="majorHAnsi" w:cstheme="majorBidi"/>
      <w:i/>
      <w:iCs/>
      <w:color w:val="2E74B5" w:themeColor="accent1" w:themeShade="BF"/>
      <w:sz w:val="26"/>
      <w:szCs w:val="24"/>
      <w:lang w:eastAsia="ar-SA"/>
    </w:rPr>
  </w:style>
  <w:style w:type="table" w:customStyle="1" w:styleId="TableGrid4">
    <w:name w:val="TableGrid4"/>
    <w:rsid w:val="00D54008"/>
    <w:pPr>
      <w:spacing w:after="0" w:line="240" w:lineRule="auto"/>
    </w:pPr>
    <w:rPr>
      <w:rFonts w:eastAsiaTheme="minorEastAsia"/>
      <w:lang w:eastAsia="fr-FR"/>
    </w:rPr>
    <w:tblPr>
      <w:tblCellMar>
        <w:top w:w="0" w:type="dxa"/>
        <w:left w:w="0" w:type="dxa"/>
        <w:bottom w:w="0" w:type="dxa"/>
        <w:right w:w="0" w:type="dxa"/>
      </w:tblCellMar>
    </w:tblPr>
  </w:style>
  <w:style w:type="paragraph" w:customStyle="1" w:styleId="footnotedescription">
    <w:name w:val="footnote description"/>
    <w:next w:val="Normal"/>
    <w:link w:val="footnotedescriptionChar"/>
    <w:hidden/>
    <w:rsid w:val="00D54008"/>
    <w:pPr>
      <w:spacing w:after="0"/>
    </w:pPr>
    <w:rPr>
      <w:rFonts w:ascii="Arial" w:eastAsia="Arial" w:hAnsi="Arial" w:cs="Arial"/>
      <w:color w:val="000000"/>
      <w:sz w:val="20"/>
      <w:lang w:eastAsia="fr-FR"/>
    </w:rPr>
  </w:style>
  <w:style w:type="character" w:customStyle="1" w:styleId="footnotedescriptionChar">
    <w:name w:val="footnote description Char"/>
    <w:link w:val="footnotedescription"/>
    <w:rsid w:val="00D54008"/>
    <w:rPr>
      <w:rFonts w:ascii="Arial" w:eastAsia="Arial" w:hAnsi="Arial" w:cs="Arial"/>
      <w:color w:val="000000"/>
      <w:sz w:val="20"/>
      <w:lang w:eastAsia="fr-FR"/>
    </w:rPr>
  </w:style>
  <w:style w:type="character" w:customStyle="1" w:styleId="footnotemark">
    <w:name w:val="footnote mark"/>
    <w:hidden/>
    <w:rsid w:val="00D54008"/>
    <w:rPr>
      <w:rFonts w:ascii="Arial" w:eastAsia="Arial" w:hAnsi="Arial" w:cs="Arial"/>
      <w:color w:val="000000"/>
      <w:sz w:val="20"/>
      <w:vertAlign w:val="superscript"/>
    </w:rPr>
  </w:style>
  <w:style w:type="table" w:customStyle="1" w:styleId="TableGrid5">
    <w:name w:val="TableGrid5"/>
    <w:rsid w:val="00D54008"/>
    <w:pPr>
      <w:spacing w:after="0" w:line="240" w:lineRule="auto"/>
    </w:pPr>
    <w:rPr>
      <w:rFonts w:eastAsiaTheme="minorEastAsia"/>
      <w:lang w:eastAsia="fr-FR"/>
    </w:rPr>
    <w:tblPr>
      <w:tblCellMar>
        <w:top w:w="0" w:type="dxa"/>
        <w:left w:w="0" w:type="dxa"/>
        <w:bottom w:w="0" w:type="dxa"/>
        <w:right w:w="0" w:type="dxa"/>
      </w:tblCellMar>
    </w:tblPr>
  </w:style>
  <w:style w:type="table" w:customStyle="1" w:styleId="TableGrid6">
    <w:name w:val="TableGrid6"/>
    <w:rsid w:val="00EE4D3F"/>
    <w:pPr>
      <w:spacing w:after="0" w:line="240" w:lineRule="auto"/>
    </w:pPr>
    <w:rPr>
      <w:rFonts w:eastAsiaTheme="minorEastAsia"/>
      <w:lang w:eastAsia="fr-FR"/>
    </w:rPr>
    <w:tblPr>
      <w:tblCellMar>
        <w:top w:w="0" w:type="dxa"/>
        <w:left w:w="0" w:type="dxa"/>
        <w:bottom w:w="0" w:type="dxa"/>
        <w:right w:w="0" w:type="dxa"/>
      </w:tblCellMar>
    </w:tblPr>
  </w:style>
  <w:style w:type="paragraph" w:styleId="Textedebulles">
    <w:name w:val="Balloon Text"/>
    <w:basedOn w:val="Normal"/>
    <w:link w:val="TextedebullesCar"/>
    <w:uiPriority w:val="99"/>
    <w:semiHidden/>
    <w:unhideWhenUsed/>
    <w:rsid w:val="00CA3143"/>
    <w:rPr>
      <w:rFonts w:ascii="Segoe UI" w:hAnsi="Segoe UI" w:cs="Segoe UI"/>
      <w:sz w:val="18"/>
      <w:szCs w:val="18"/>
    </w:rPr>
  </w:style>
  <w:style w:type="character" w:customStyle="1" w:styleId="TextedebullesCar">
    <w:name w:val="Texte de bulles Car"/>
    <w:basedOn w:val="Policepardfaut"/>
    <w:link w:val="Textedebulles"/>
    <w:uiPriority w:val="99"/>
    <w:semiHidden/>
    <w:rsid w:val="00CA3143"/>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egifrance.gouv.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egifrance.gouv.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gifranc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legifrance.gouv.fr/" TargetMode="External"/><Relationship Id="rId4" Type="http://schemas.openxmlformats.org/officeDocument/2006/relationships/settings" Target="settings.xml"/><Relationship Id="rId9" Type="http://schemas.openxmlformats.org/officeDocument/2006/relationships/hyperlink" Target="http://www.legifrance.gouv.fr/" TargetMode="Externa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48F38F-BD9D-4F22-AC11-81ADF8C6C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7</Pages>
  <Words>2999</Words>
  <Characters>16498</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
    </vt:vector>
  </TitlesOfParts>
  <Company>DNE-BFC</Company>
  <LinksUpToDate>false</LinksUpToDate>
  <CharactersWithSpaces>19459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CHEUZEVILLE</dc:creator>
  <cp:keywords/>
  <dc:description/>
  <cp:lastModifiedBy>Chantal CHEUZEVILLE</cp:lastModifiedBy>
  <cp:revision>17</cp:revision>
  <cp:lastPrinted>2021-05-27T09:49:00Z</cp:lastPrinted>
  <dcterms:created xsi:type="dcterms:W3CDTF">2021-05-20T14:31:00Z</dcterms:created>
  <dcterms:modified xsi:type="dcterms:W3CDTF">2021-06-04T08:04:00Z</dcterms:modified>
</cp:coreProperties>
</file>