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6" w:rsidRDefault="00C65336" w:rsidP="00CD1126">
      <w:pPr>
        <w:spacing w:after="0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819015" cy="692150"/>
            <wp:effectExtent l="19050" t="0" r="635" b="0"/>
            <wp:docPr id="1" name="Image 1" descr="http://www.intendancezone.net/IMG/arton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intendancezone.net/IMG/arton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B1" w:rsidRDefault="00CE3118" w:rsidP="00CE3118">
      <w:pPr>
        <w:jc w:val="center"/>
        <w:rPr>
          <w:b/>
          <w:noProof/>
          <w:color w:val="365F91"/>
          <w:sz w:val="28"/>
          <w:szCs w:val="28"/>
          <w:lang w:eastAsia="fr-FR"/>
        </w:rPr>
      </w:pPr>
      <w:r w:rsidRPr="00CE3118">
        <w:rPr>
          <w:b/>
          <w:noProof/>
          <w:color w:val="365F91"/>
          <w:sz w:val="28"/>
          <w:szCs w:val="28"/>
          <w:lang w:eastAsia="fr-FR"/>
        </w:rPr>
        <w:t>Académie de Caen</w:t>
      </w:r>
      <w:r w:rsidR="00C62564">
        <w:rPr>
          <w:b/>
          <w:noProof/>
          <w:color w:val="365F91"/>
          <w:sz w:val="28"/>
          <w:szCs w:val="28"/>
          <w:lang w:eastAsia="fr-FR"/>
        </w:rPr>
        <w:t> :</w:t>
      </w:r>
      <w:r w:rsidR="00933C72">
        <w:rPr>
          <w:b/>
          <w:noProof/>
          <w:color w:val="365F91"/>
          <w:sz w:val="28"/>
          <w:szCs w:val="28"/>
          <w:lang w:eastAsia="fr-FR"/>
        </w:rPr>
        <w:t xml:space="preserve"> </w:t>
      </w:r>
      <w:r w:rsidR="00C62564">
        <w:rPr>
          <w:b/>
          <w:noProof/>
          <w:color w:val="365F91"/>
          <w:sz w:val="28"/>
          <w:szCs w:val="28"/>
          <w:lang w:eastAsia="fr-FR"/>
        </w:rPr>
        <w:t>14, 50</w:t>
      </w:r>
      <w:r w:rsidR="001C0B01">
        <w:rPr>
          <w:b/>
          <w:noProof/>
          <w:color w:val="365F91"/>
          <w:sz w:val="28"/>
          <w:szCs w:val="28"/>
          <w:lang w:eastAsia="fr-FR"/>
        </w:rPr>
        <w:t>,</w:t>
      </w:r>
      <w:r w:rsidR="00C62564">
        <w:rPr>
          <w:b/>
          <w:noProof/>
          <w:color w:val="365F91"/>
          <w:sz w:val="28"/>
          <w:szCs w:val="28"/>
          <w:lang w:eastAsia="fr-FR"/>
        </w:rPr>
        <w:t xml:space="preserve"> 61</w:t>
      </w:r>
      <w:r w:rsidR="0078469D">
        <w:rPr>
          <w:b/>
          <w:noProof/>
          <w:color w:val="365F91"/>
          <w:sz w:val="28"/>
          <w:szCs w:val="28"/>
          <w:lang w:eastAsia="fr-FR"/>
        </w:rPr>
        <w:t xml:space="preserve"> </w:t>
      </w:r>
      <w:r w:rsidR="001C0B01">
        <w:rPr>
          <w:b/>
          <w:noProof/>
          <w:color w:val="365F91"/>
          <w:sz w:val="28"/>
          <w:szCs w:val="28"/>
          <w:lang w:eastAsia="fr-FR"/>
        </w:rPr>
        <w:t>et Spm</w:t>
      </w:r>
    </w:p>
    <w:p w:rsidR="00EF0BCA" w:rsidRDefault="00B05F3C" w:rsidP="00EF0BCA">
      <w:pPr>
        <w:jc w:val="center"/>
      </w:pPr>
      <w:r>
        <w:t xml:space="preserve"> </w:t>
      </w:r>
      <w:r w:rsidR="00AD39CF">
        <w:rPr>
          <w:noProof/>
          <w:lang w:eastAsia="fr-FR"/>
        </w:rPr>
        <w:drawing>
          <wp:inline distT="0" distB="0" distL="0" distR="0">
            <wp:extent cx="1406096" cy="1054572"/>
            <wp:effectExtent l="19050" t="0" r="3604" b="0"/>
            <wp:docPr id="2" name="Image 1" descr="C:\Users\Smolar Olivier\Pictures\DSCN3738 [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r Olivier\Pictures\DSCN3738 [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76" cy="105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0A" w:rsidRPr="00383D89" w:rsidRDefault="00AD39CF" w:rsidP="00CD1126">
      <w:pPr>
        <w:spacing w:after="0"/>
        <w:rPr>
          <w:b/>
        </w:rPr>
      </w:pPr>
      <w:r w:rsidRPr="00383D89">
        <w:rPr>
          <w:b/>
        </w:rPr>
        <w:t>Hello les collègues</w:t>
      </w:r>
    </w:p>
    <w:p w:rsidR="00AD39CF" w:rsidRDefault="00AD39CF" w:rsidP="00CD1126">
      <w:pPr>
        <w:spacing w:after="0"/>
        <w:rPr>
          <w:b/>
          <w:color w:val="FF0000"/>
          <w:u w:val="single"/>
        </w:rPr>
      </w:pPr>
      <w:r w:rsidRPr="00EA1E26">
        <w:rPr>
          <w:b/>
          <w:color w:val="FF0000"/>
          <w:u w:val="single"/>
        </w:rPr>
        <w:t>Nous vous souhaitons un joyeux Noel et d’excellentes fêtes de fin d’année.</w:t>
      </w:r>
      <w:r w:rsidR="00704BEA">
        <w:rPr>
          <w:b/>
          <w:color w:val="FF0000"/>
          <w:u w:val="single"/>
        </w:rPr>
        <w:t xml:space="preserve"> </w:t>
      </w:r>
      <w:r w:rsidR="00704BEA">
        <w:rPr>
          <w:noProof/>
          <w:lang w:eastAsia="fr-FR"/>
        </w:rPr>
        <w:drawing>
          <wp:inline distT="0" distB="0" distL="0" distR="0">
            <wp:extent cx="824265" cy="666765"/>
            <wp:effectExtent l="19050" t="0" r="0" b="0"/>
            <wp:docPr id="13" name="il_fi" descr="http://www.lyc-fragonard-isle-adam.ac-versailles.fr/site/wp-content/uploads/2013/12/Noel_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yc-fragonard-isle-adam.ac-versailles.fr/site/wp-content/uploads/2013/12/Noel_4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78" cy="66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0A" w:rsidRPr="00EA1E26" w:rsidRDefault="00DC740A" w:rsidP="00CD1126">
      <w:pPr>
        <w:spacing w:after="0"/>
        <w:rPr>
          <w:b/>
          <w:color w:val="FF0000"/>
          <w:u w:val="single"/>
        </w:rPr>
      </w:pPr>
    </w:p>
    <w:p w:rsidR="00EA1E26" w:rsidRDefault="00EA1E26" w:rsidP="00AD39CF">
      <w:r>
        <w:t xml:space="preserve">Pour ce 24 décembre, un petit focus </w:t>
      </w:r>
      <w:r w:rsidR="00287291">
        <w:t xml:space="preserve">sur le lycée Letournel de Saint Pierre et Miquelon </w:t>
      </w:r>
      <w:r w:rsidR="0022040D">
        <w:t>dont</w:t>
      </w:r>
      <w:r>
        <w:t xml:space="preserve"> notre collègue </w:t>
      </w:r>
      <w:r w:rsidRPr="00803540">
        <w:rPr>
          <w:b/>
        </w:rPr>
        <w:t>Hélène Coquil</w:t>
      </w:r>
      <w:r>
        <w:t xml:space="preserve"> </w:t>
      </w:r>
      <w:r w:rsidR="0022040D">
        <w:t>est l’agent comptable.</w:t>
      </w:r>
    </w:p>
    <w:p w:rsidR="00803540" w:rsidRDefault="00CD361D" w:rsidP="00CD1126">
      <w:pPr>
        <w:spacing w:after="0"/>
      </w:pPr>
      <w:hyperlink r:id="rId11" w:history="1">
        <w:r w:rsidR="00803540" w:rsidRPr="006D7E72">
          <w:rPr>
            <w:rStyle w:val="Lienhypertexte"/>
          </w:rPr>
          <w:t>http://ent.lycee-letournel.fr/spip/spip.php?article80&amp;ticket</w:t>
        </w:r>
      </w:hyperlink>
      <w:r w:rsidR="00803540" w:rsidRPr="00803540">
        <w:t>=</w:t>
      </w:r>
    </w:p>
    <w:p w:rsidR="00EA1E26" w:rsidRDefault="00CD361D" w:rsidP="00CD1126">
      <w:pPr>
        <w:spacing w:after="0"/>
      </w:pPr>
      <w:hyperlink r:id="rId12" w:history="1">
        <w:r w:rsidR="00EA1E26" w:rsidRPr="006D7E72">
          <w:rPr>
            <w:rStyle w:val="Lienhypertexte"/>
          </w:rPr>
          <w:t>http://www.ac-spm.fr/</w:t>
        </w:r>
      </w:hyperlink>
    </w:p>
    <w:p w:rsidR="00E4143F" w:rsidRDefault="00CD361D" w:rsidP="00CD1126">
      <w:pPr>
        <w:spacing w:after="0"/>
      </w:pPr>
      <w:hyperlink r:id="rId13" w:history="1">
        <w:r w:rsidR="00E4143F" w:rsidRPr="006D7E72">
          <w:rPr>
            <w:rStyle w:val="Lienhypertexte"/>
          </w:rPr>
          <w:t>http://www.tourisme-saint-pierre-et-miquelon.com/</w:t>
        </w:r>
      </w:hyperlink>
    </w:p>
    <w:p w:rsidR="00287291" w:rsidRDefault="00287291" w:rsidP="00CD1126">
      <w:pPr>
        <w:spacing w:after="0"/>
      </w:pPr>
    </w:p>
    <w:p w:rsidR="00E4143F" w:rsidRDefault="00803540" w:rsidP="00C6029A">
      <w:pPr>
        <w:spacing w:after="0"/>
      </w:pPr>
      <w:r>
        <w:t>Le lycée d'Etat</w:t>
      </w:r>
      <w:r w:rsidR="00AD39CF">
        <w:t xml:space="preserve"> doit appliquer la M9-1, sur un logiciel calibré pour</w:t>
      </w:r>
      <w:r>
        <w:t xml:space="preserve"> de la M9-6, en l'</w:t>
      </w:r>
      <w:r w:rsidR="00C6029A">
        <w:t>occurrence notre copain</w:t>
      </w:r>
      <w:r>
        <w:t xml:space="preserve"> GFC. </w:t>
      </w:r>
    </w:p>
    <w:p w:rsidR="00DC740A" w:rsidRDefault="00DC740A" w:rsidP="00DC740A">
      <w:pPr>
        <w:spacing w:after="0"/>
        <w:jc w:val="center"/>
      </w:pPr>
      <w:r w:rsidRPr="00DC740A">
        <w:rPr>
          <w:noProof/>
          <w:lang w:eastAsia="fr-FR"/>
        </w:rPr>
        <w:drawing>
          <wp:inline distT="0" distB="0" distL="0" distR="0">
            <wp:extent cx="1515762" cy="1136821"/>
            <wp:effectExtent l="19050" t="0" r="8238" b="0"/>
            <wp:docPr id="10" name="Image 7" descr="C:\Users\Smolar Olivier\Pictures\DSCN3845 [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olar Olivier\Pictures\DSCN3845 [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47" cy="114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3F" w:rsidRDefault="00803540" w:rsidP="00A213BD">
      <w:pPr>
        <w:spacing w:after="0"/>
      </w:pPr>
      <w:r>
        <w:t>L</w:t>
      </w:r>
      <w:r w:rsidR="00AD39CF">
        <w:t>a TVA n'existe pas</w:t>
      </w:r>
      <w:r>
        <w:t xml:space="preserve"> ici</w:t>
      </w:r>
      <w:r w:rsidR="00AD39CF">
        <w:t xml:space="preserve">, mais chaque marchandise arrivant de l'extérieur fait l'objet de taxes </w:t>
      </w:r>
      <w:r>
        <w:t>douanières</w:t>
      </w:r>
      <w:r w:rsidR="00AD39CF">
        <w:t xml:space="preserve"> diverses et variées </w:t>
      </w:r>
      <w:r>
        <w:t>qui font l'objet de factures.</w:t>
      </w:r>
      <w:r w:rsidR="00AD39CF">
        <w:br/>
      </w:r>
      <w:r>
        <w:t xml:space="preserve">Hélène n’est pas agent comptable depuis longtemps. Un récent audit </w:t>
      </w:r>
      <w:r w:rsidR="00E4143F">
        <w:t xml:space="preserve">lui </w:t>
      </w:r>
      <w:r>
        <w:t>a permis d’éclaircir certaines choses.</w:t>
      </w:r>
    </w:p>
    <w:p w:rsidR="00803540" w:rsidRDefault="00803540" w:rsidP="00A213BD">
      <w:pPr>
        <w:spacing w:after="0"/>
      </w:pPr>
      <w:r>
        <w:t xml:space="preserve">Elle utilise notre ami le Gavard </w:t>
      </w:r>
      <w:r>
        <w:rPr>
          <w:noProof/>
          <w:lang w:eastAsia="fr-FR"/>
        </w:rPr>
        <w:drawing>
          <wp:inline distT="0" distB="0" distL="0" distR="0">
            <wp:extent cx="509139" cy="780101"/>
            <wp:effectExtent l="19050" t="0" r="5211" b="0"/>
            <wp:docPr id="6" name="Image 5" descr="C:\Users\Smolar Olivier\34a9f8accf0f2695dddd64ddb2b0b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olar Olivier\34a9f8accf0f2695dddd64ddb2b0b8c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88" cy="79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43F">
        <w:t xml:space="preserve"> </w:t>
      </w:r>
      <w:r>
        <w:t>comme on l’a tous fait à nos début</w:t>
      </w:r>
      <w:r w:rsidR="00E4143F">
        <w:t>s (notre livre de chevet)</w:t>
      </w:r>
      <w:r>
        <w:t xml:space="preserve"> et comme on le fait souvent lorsqu’une interrogation nous titille…</w:t>
      </w:r>
    </w:p>
    <w:p w:rsidR="00180509" w:rsidRPr="00180509" w:rsidRDefault="00180509" w:rsidP="00180509">
      <w:pPr>
        <w:spacing w:after="0" w:line="240" w:lineRule="auto"/>
      </w:pPr>
      <w:r w:rsidRPr="00180509">
        <w:t xml:space="preserve">Les missions sont celles d'un eple, et </w:t>
      </w:r>
      <w:r>
        <w:t>le lycée</w:t>
      </w:r>
      <w:r w:rsidRPr="00180509">
        <w:t xml:space="preserve"> fonctionne à peu près pareil, sauf en ce qui concerne l</w:t>
      </w:r>
      <w:r>
        <w:t>'autorité de contrôle, il n’y en a qu'une, le service académique.</w:t>
      </w:r>
      <w:r w:rsidRPr="00180509">
        <w:t xml:space="preserve"> </w:t>
      </w:r>
      <w:r>
        <w:t>L</w:t>
      </w:r>
      <w:r w:rsidRPr="00180509">
        <w:t>a CT finance sur projets certains domaines comme l'apprentissage,</w:t>
      </w:r>
      <w:r>
        <w:t xml:space="preserve"> </w:t>
      </w:r>
      <w:r w:rsidRPr="00180509">
        <w:t xml:space="preserve">une partie des périodes de formation professionnelle et une partie </w:t>
      </w:r>
      <w:r w:rsidRPr="00180509">
        <w:lastRenderedPageBreak/>
        <w:t xml:space="preserve">de  l'équipement du LP. </w:t>
      </w:r>
      <w:r w:rsidR="00E56632">
        <w:t xml:space="preserve">A noter qu’en matière pédagogique, le CRBN finira par fonctionner comme cela. </w:t>
      </w:r>
      <w:r w:rsidRPr="00180509">
        <w:t xml:space="preserve">Le collège et le lycée sont </w:t>
      </w:r>
      <w:bookmarkStart w:id="0" w:name="_GoBack"/>
      <w:r w:rsidRPr="00E56632">
        <w:rPr>
          <w:b/>
        </w:rPr>
        <w:t>entièrement financés par la dotation de l'état</w:t>
      </w:r>
      <w:bookmarkEnd w:id="0"/>
      <w:r>
        <w:t>, Hélène a</w:t>
      </w:r>
      <w:r w:rsidRPr="00180509">
        <w:t xml:space="preserve"> deux gros BOP, le 141 et le 230; </w:t>
      </w:r>
    </w:p>
    <w:p w:rsidR="00180509" w:rsidRPr="00180509" w:rsidRDefault="00180509" w:rsidP="00180509">
      <w:pPr>
        <w:spacing w:after="0" w:line="240" w:lineRule="auto"/>
      </w:pPr>
      <w:r w:rsidRPr="00180509">
        <w:t xml:space="preserve">Autre particularité, la dotation n'est attribuée qu'en fevrier-mars, </w:t>
      </w:r>
      <w:r>
        <w:t>elle n’</w:t>
      </w:r>
      <w:r w:rsidRPr="00180509">
        <w:t xml:space="preserve">a donc fait </w:t>
      </w:r>
      <w:r>
        <w:t>qu’</w:t>
      </w:r>
      <w:r w:rsidRPr="00180509">
        <w:t xml:space="preserve">un budget identique à celui de 2014, et </w:t>
      </w:r>
      <w:r>
        <w:t>va</w:t>
      </w:r>
      <w:r w:rsidRPr="00180509">
        <w:t xml:space="preserve"> sans doute fonctionner en budget provisoire</w:t>
      </w:r>
      <w:r>
        <w:t>.</w:t>
      </w:r>
    </w:p>
    <w:p w:rsidR="00180509" w:rsidRDefault="00180509" w:rsidP="00A213BD">
      <w:pPr>
        <w:spacing w:after="0"/>
      </w:pPr>
    </w:p>
    <w:p w:rsidR="00DC740A" w:rsidRDefault="00DC740A" w:rsidP="00DC740A">
      <w:pPr>
        <w:spacing w:after="0"/>
        <w:jc w:val="center"/>
      </w:pPr>
      <w:r w:rsidRPr="00DC740A">
        <w:rPr>
          <w:noProof/>
          <w:lang w:eastAsia="fr-FR"/>
        </w:rPr>
        <w:drawing>
          <wp:inline distT="0" distB="0" distL="0" distR="0">
            <wp:extent cx="1548713" cy="1161535"/>
            <wp:effectExtent l="19050" t="0" r="0" b="0"/>
            <wp:docPr id="11" name="Image 8" descr="C:\Users\Smolar Olivier\Pictures\DSCN3887 [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molar Olivier\Pictures\DSCN3887 [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50" cy="11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CF" w:rsidRDefault="00E4143F" w:rsidP="00D643B4">
      <w:pPr>
        <w:spacing w:after="0"/>
      </w:pPr>
      <w:r>
        <w:t xml:space="preserve">Hélène n’a pas </w:t>
      </w:r>
      <w:r w:rsidR="00AD39CF">
        <w:t>de demi-pension</w:t>
      </w:r>
      <w:r>
        <w:t>. Elle a avec elle,</w:t>
      </w:r>
      <w:r w:rsidR="00AD39CF">
        <w:t xml:space="preserve"> une secrétaire </w:t>
      </w:r>
      <w:r>
        <w:t xml:space="preserve">administrative. Son </w:t>
      </w:r>
      <w:r w:rsidR="008074CE">
        <w:t>lycée</w:t>
      </w:r>
      <w:r>
        <w:t xml:space="preserve"> a des contraintes</w:t>
      </w:r>
      <w:r w:rsidR="00AD39CF">
        <w:t xml:space="preserve"> spécifiques</w:t>
      </w:r>
      <w:r>
        <w:t xml:space="preserve"> et des règles particulières. </w:t>
      </w:r>
      <w:r w:rsidR="00AD39CF">
        <w:t xml:space="preserve"> </w:t>
      </w:r>
    </w:p>
    <w:p w:rsidR="00A213BD" w:rsidRDefault="00A213BD" w:rsidP="00CD112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13188" cy="1134891"/>
            <wp:effectExtent l="19050" t="0" r="0" b="0"/>
            <wp:docPr id="7" name="Image 6" descr="C:\Users\Smolar Olivier\Pictures\DSCN3772 [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olar Olivier\Pictures\DSCN3772 [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787" cy="11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126">
        <w:t xml:space="preserve"> </w:t>
      </w:r>
    </w:p>
    <w:p w:rsidR="00933C72" w:rsidRDefault="00933C72" w:rsidP="00116FCD">
      <w:pPr>
        <w:spacing w:after="0"/>
        <w:jc w:val="both"/>
      </w:pPr>
    </w:p>
    <w:p w:rsidR="00116FCD" w:rsidRDefault="00DC740A" w:rsidP="00116FCD">
      <w:pPr>
        <w:spacing w:after="0"/>
        <w:jc w:val="both"/>
      </w:pPr>
      <w:r>
        <w:t xml:space="preserve">Un grand merci à </w:t>
      </w:r>
      <w:r w:rsidRPr="004650AE">
        <w:rPr>
          <w:b/>
          <w:color w:val="4F6228" w:themeColor="accent3" w:themeShade="80"/>
          <w:sz w:val="28"/>
          <w:szCs w:val="28"/>
        </w:rPr>
        <w:t>Hélène</w:t>
      </w:r>
      <w:r w:rsidR="00933C72">
        <w:rPr>
          <w:b/>
          <w:color w:val="4F6228" w:themeColor="accent3" w:themeShade="80"/>
          <w:sz w:val="28"/>
          <w:szCs w:val="28"/>
        </w:rPr>
        <w:t xml:space="preserve"> COQUIL</w:t>
      </w:r>
      <w:r>
        <w:t xml:space="preserve"> pour son témoignage. </w:t>
      </w:r>
      <w:r w:rsidR="00B911A1">
        <w:t>Et merci aussi à notre Webmestre, Etienne André pour ses précisions.</w:t>
      </w:r>
    </w:p>
    <w:p w:rsidR="00DC740A" w:rsidRDefault="00DC740A" w:rsidP="00116FCD">
      <w:pPr>
        <w:spacing w:after="0"/>
        <w:jc w:val="both"/>
      </w:pPr>
    </w:p>
    <w:p w:rsidR="00116FCD" w:rsidRDefault="0056087F" w:rsidP="00116FCD">
      <w:pPr>
        <w:spacing w:after="0"/>
        <w:jc w:val="both"/>
      </w:pPr>
      <w:r>
        <w:t xml:space="preserve">Bonnes fêtes à tous </w:t>
      </w:r>
      <w:r w:rsidR="00116FCD">
        <w:t xml:space="preserve"> </w:t>
      </w:r>
      <w:r w:rsidRPr="0056087F">
        <w:rPr>
          <w:noProof/>
          <w:lang w:eastAsia="fr-FR"/>
        </w:rPr>
        <w:drawing>
          <wp:inline distT="0" distB="0" distL="0" distR="0">
            <wp:extent cx="1201553" cy="749643"/>
            <wp:effectExtent l="19050" t="0" r="0" b="0"/>
            <wp:docPr id="12" name="il_fi" descr="http://blog.bernard-loiseau.com/wp-content/uploads/2014/11/cadeaux-de-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rnard-loiseau.com/wp-content/uploads/2014/11/cadeaux-de-noe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52" cy="75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! </w:t>
      </w:r>
    </w:p>
    <w:p w:rsidR="00116FCD" w:rsidRDefault="00116FCD" w:rsidP="00116FCD">
      <w:pPr>
        <w:spacing w:after="0"/>
        <w:jc w:val="both"/>
      </w:pPr>
    </w:p>
    <w:p w:rsidR="00C2119F" w:rsidRDefault="00C2119F" w:rsidP="00B1703B">
      <w:r>
        <w:t xml:space="preserve">Pour le bureau, </w:t>
      </w:r>
    </w:p>
    <w:p w:rsidR="00445549" w:rsidRPr="00FC3DBC" w:rsidRDefault="00C2119F" w:rsidP="00B1703B">
      <w:pPr>
        <w:rPr>
          <w:u w:val="single"/>
        </w:rPr>
      </w:pPr>
      <w:r w:rsidRPr="00FC3DBC">
        <w:rPr>
          <w:u w:val="single"/>
        </w:rPr>
        <w:t>Olivier</w:t>
      </w:r>
    </w:p>
    <w:p w:rsidR="005F1E1E" w:rsidRDefault="00FF2368" w:rsidP="00517390">
      <w:pPr>
        <w:jc w:val="center"/>
        <w:rPr>
          <w:b/>
        </w:rPr>
      </w:pPr>
      <w:r w:rsidRPr="00FF2368">
        <w:rPr>
          <w:b/>
        </w:rPr>
        <w:t xml:space="preserve">EE </w:t>
      </w:r>
      <w:r>
        <w:rPr>
          <w:b/>
        </w:rPr>
        <w:t xml:space="preserve">ACADEMIE DE </w:t>
      </w:r>
      <w:r w:rsidRPr="00FF2368">
        <w:rPr>
          <w:b/>
        </w:rPr>
        <w:t>CAEN</w:t>
      </w:r>
      <w:r>
        <w:rPr>
          <w:b/>
        </w:rPr>
        <w:t>, REGION BASSE NORMANDIE</w:t>
      </w:r>
    </w:p>
    <w:tbl>
      <w:tblPr>
        <w:tblW w:w="754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1580"/>
        <w:gridCol w:w="2800"/>
      </w:tblGrid>
      <w:tr w:rsidR="008B4DC4" w:rsidRPr="00517390" w:rsidTr="008B4DC4">
        <w:trPr>
          <w:trHeight w:val="300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Default="00FF2368" w:rsidP="008B4DC4">
            <w:pPr>
              <w:spacing w:after="0" w:line="240" w:lineRule="auto"/>
            </w:pPr>
            <w:r>
              <w:t xml:space="preserve"> </w:t>
            </w:r>
            <w:r w:rsidR="00C65336">
              <w:rPr>
                <w:noProof/>
                <w:lang w:eastAsia="fr-FR"/>
              </w:rPr>
              <w:drawing>
                <wp:inline distT="0" distB="0" distL="0" distR="0">
                  <wp:extent cx="656453" cy="458927"/>
                  <wp:effectExtent l="19050" t="0" r="0" b="0"/>
                  <wp:docPr id="4" name="il_fi" descr="basse-norman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basse-norman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52" cy="460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9CF" w:rsidRPr="008B4DC4" w:rsidRDefault="00AD39CF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8B4DC4" w:rsidRDefault="007E2991" w:rsidP="005F1E1E">
      <w:r>
        <w:t xml:space="preserve">Bulletin </w:t>
      </w:r>
      <w:r w:rsidR="00AD39CF">
        <w:t>4</w:t>
      </w:r>
      <w:r>
        <w:t xml:space="preserve"> </w:t>
      </w:r>
      <w:r w:rsidR="00641E36">
        <w:t xml:space="preserve"> </w:t>
      </w:r>
      <w:r w:rsidR="0063440E">
        <w:t>20</w:t>
      </w:r>
      <w:r>
        <w:t>1</w:t>
      </w:r>
      <w:r w:rsidR="00E43474">
        <w:t>4</w:t>
      </w:r>
      <w:r>
        <w:t>/</w:t>
      </w:r>
      <w:r w:rsidR="0063440E">
        <w:t>20</w:t>
      </w:r>
      <w:r w:rsidR="00E43474">
        <w:t>15</w:t>
      </w:r>
      <w:r>
        <w:t xml:space="preserve"> du </w:t>
      </w:r>
      <w:r w:rsidR="00AD39CF">
        <w:t>24</w:t>
      </w:r>
      <w:r w:rsidR="00E43474">
        <w:t>/12</w:t>
      </w:r>
      <w:r>
        <w:t>/2014</w:t>
      </w:r>
      <w:r w:rsidR="00AD39CF">
        <w:t xml:space="preserve"> </w:t>
      </w:r>
      <w:r w:rsidR="00933C72">
        <w:t>maj du 27/12/2014</w:t>
      </w:r>
    </w:p>
    <w:sectPr w:rsidR="008B4DC4" w:rsidSect="004F7A66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1D" w:rsidRDefault="00CD361D" w:rsidP="006F0434">
      <w:pPr>
        <w:spacing w:after="0" w:line="240" w:lineRule="auto"/>
      </w:pPr>
      <w:r>
        <w:separator/>
      </w:r>
    </w:p>
  </w:endnote>
  <w:endnote w:type="continuationSeparator" w:id="0">
    <w:p w:rsidR="00CD361D" w:rsidRDefault="00CD361D" w:rsidP="006F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81219"/>
      <w:docPartObj>
        <w:docPartGallery w:val="Page Numbers (Bottom of Page)"/>
        <w:docPartUnique/>
      </w:docPartObj>
    </w:sdtPr>
    <w:sdtEndPr/>
    <w:sdtContent>
      <w:p w:rsidR="00D00824" w:rsidRDefault="00D75D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434" w:rsidRDefault="006F04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1D" w:rsidRDefault="00CD361D" w:rsidP="006F0434">
      <w:pPr>
        <w:spacing w:after="0" w:line="240" w:lineRule="auto"/>
      </w:pPr>
      <w:r>
        <w:separator/>
      </w:r>
    </w:p>
  </w:footnote>
  <w:footnote w:type="continuationSeparator" w:id="0">
    <w:p w:rsidR="00CD361D" w:rsidRDefault="00CD361D" w:rsidP="006F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6FE"/>
    <w:multiLevelType w:val="hybridMultilevel"/>
    <w:tmpl w:val="B21A2F48"/>
    <w:lvl w:ilvl="0" w:tplc="8C181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851"/>
    <w:multiLevelType w:val="hybridMultilevel"/>
    <w:tmpl w:val="C82E40B6"/>
    <w:lvl w:ilvl="0" w:tplc="E2A6AA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5788A"/>
    <w:multiLevelType w:val="hybridMultilevel"/>
    <w:tmpl w:val="9254141A"/>
    <w:lvl w:ilvl="0" w:tplc="A0F2F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3A1465"/>
    <w:multiLevelType w:val="hybridMultilevel"/>
    <w:tmpl w:val="12E2F02A"/>
    <w:lvl w:ilvl="0" w:tplc="E06C50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07E56"/>
    <w:multiLevelType w:val="hybridMultilevel"/>
    <w:tmpl w:val="4C36190E"/>
    <w:lvl w:ilvl="0" w:tplc="5798D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D18D6"/>
    <w:multiLevelType w:val="hybridMultilevel"/>
    <w:tmpl w:val="7B2A5CDC"/>
    <w:lvl w:ilvl="0" w:tplc="68D4E6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C4"/>
    <w:rsid w:val="0000001E"/>
    <w:rsid w:val="00001ECA"/>
    <w:rsid w:val="000064A4"/>
    <w:rsid w:val="000068DA"/>
    <w:rsid w:val="0001037E"/>
    <w:rsid w:val="00022525"/>
    <w:rsid w:val="00033376"/>
    <w:rsid w:val="00043C29"/>
    <w:rsid w:val="00046A26"/>
    <w:rsid w:val="000634E1"/>
    <w:rsid w:val="000636EB"/>
    <w:rsid w:val="00077A4B"/>
    <w:rsid w:val="000F4AF2"/>
    <w:rsid w:val="000F6661"/>
    <w:rsid w:val="00116FCD"/>
    <w:rsid w:val="0014581C"/>
    <w:rsid w:val="0014739E"/>
    <w:rsid w:val="0015262B"/>
    <w:rsid w:val="00170EC6"/>
    <w:rsid w:val="00171EEF"/>
    <w:rsid w:val="00180509"/>
    <w:rsid w:val="00186A85"/>
    <w:rsid w:val="001A08DF"/>
    <w:rsid w:val="001A26AC"/>
    <w:rsid w:val="001C0B01"/>
    <w:rsid w:val="001C1895"/>
    <w:rsid w:val="001E7755"/>
    <w:rsid w:val="001F1EC7"/>
    <w:rsid w:val="001F46EB"/>
    <w:rsid w:val="0021399C"/>
    <w:rsid w:val="0021731D"/>
    <w:rsid w:val="0022040D"/>
    <w:rsid w:val="002264DA"/>
    <w:rsid w:val="00242387"/>
    <w:rsid w:val="002456FF"/>
    <w:rsid w:val="00264E14"/>
    <w:rsid w:val="00287291"/>
    <w:rsid w:val="002907C4"/>
    <w:rsid w:val="002957FF"/>
    <w:rsid w:val="002A66ED"/>
    <w:rsid w:val="002C7DAC"/>
    <w:rsid w:val="002E1C90"/>
    <w:rsid w:val="002E1D75"/>
    <w:rsid w:val="00302F1E"/>
    <w:rsid w:val="00315154"/>
    <w:rsid w:val="00324354"/>
    <w:rsid w:val="00334BA8"/>
    <w:rsid w:val="00335021"/>
    <w:rsid w:val="00344B40"/>
    <w:rsid w:val="003578B8"/>
    <w:rsid w:val="00362F2E"/>
    <w:rsid w:val="003716F7"/>
    <w:rsid w:val="00382F05"/>
    <w:rsid w:val="00383D89"/>
    <w:rsid w:val="00386591"/>
    <w:rsid w:val="003A3A54"/>
    <w:rsid w:val="003B6142"/>
    <w:rsid w:val="003F5D65"/>
    <w:rsid w:val="0040244D"/>
    <w:rsid w:val="00405197"/>
    <w:rsid w:val="004057D7"/>
    <w:rsid w:val="00411D16"/>
    <w:rsid w:val="00417D83"/>
    <w:rsid w:val="0043094E"/>
    <w:rsid w:val="00431B1D"/>
    <w:rsid w:val="00441D16"/>
    <w:rsid w:val="00445549"/>
    <w:rsid w:val="00452005"/>
    <w:rsid w:val="00453DBF"/>
    <w:rsid w:val="004540F7"/>
    <w:rsid w:val="00463037"/>
    <w:rsid w:val="004650AE"/>
    <w:rsid w:val="00480F99"/>
    <w:rsid w:val="004B5395"/>
    <w:rsid w:val="004E1EB1"/>
    <w:rsid w:val="004F2073"/>
    <w:rsid w:val="004F7A66"/>
    <w:rsid w:val="00504FC9"/>
    <w:rsid w:val="005118B4"/>
    <w:rsid w:val="00517390"/>
    <w:rsid w:val="00520EEE"/>
    <w:rsid w:val="00554CBC"/>
    <w:rsid w:val="0056087F"/>
    <w:rsid w:val="00567779"/>
    <w:rsid w:val="00576071"/>
    <w:rsid w:val="00576A3A"/>
    <w:rsid w:val="00577DA7"/>
    <w:rsid w:val="005943F8"/>
    <w:rsid w:val="005D2855"/>
    <w:rsid w:val="005D517D"/>
    <w:rsid w:val="005F0D84"/>
    <w:rsid w:val="005F1E1E"/>
    <w:rsid w:val="005F7313"/>
    <w:rsid w:val="006042F7"/>
    <w:rsid w:val="00623D3E"/>
    <w:rsid w:val="0063440E"/>
    <w:rsid w:val="00641E36"/>
    <w:rsid w:val="006510D9"/>
    <w:rsid w:val="0065344F"/>
    <w:rsid w:val="00656626"/>
    <w:rsid w:val="00673266"/>
    <w:rsid w:val="00683B8B"/>
    <w:rsid w:val="00687CB0"/>
    <w:rsid w:val="006C47DD"/>
    <w:rsid w:val="006D0A34"/>
    <w:rsid w:val="006D1D44"/>
    <w:rsid w:val="006D30D8"/>
    <w:rsid w:val="006F0434"/>
    <w:rsid w:val="006F499F"/>
    <w:rsid w:val="00704BEA"/>
    <w:rsid w:val="00714A7C"/>
    <w:rsid w:val="00715387"/>
    <w:rsid w:val="00726033"/>
    <w:rsid w:val="00726106"/>
    <w:rsid w:val="007358D3"/>
    <w:rsid w:val="00742D18"/>
    <w:rsid w:val="007645FF"/>
    <w:rsid w:val="00773F0D"/>
    <w:rsid w:val="0078469D"/>
    <w:rsid w:val="0078740C"/>
    <w:rsid w:val="00790D51"/>
    <w:rsid w:val="007B79A5"/>
    <w:rsid w:val="007C2C09"/>
    <w:rsid w:val="007D4924"/>
    <w:rsid w:val="007D71A0"/>
    <w:rsid w:val="007E2991"/>
    <w:rsid w:val="00803540"/>
    <w:rsid w:val="008074CE"/>
    <w:rsid w:val="00811635"/>
    <w:rsid w:val="0082344F"/>
    <w:rsid w:val="00840E2E"/>
    <w:rsid w:val="0084446A"/>
    <w:rsid w:val="00851D43"/>
    <w:rsid w:val="00852434"/>
    <w:rsid w:val="008550DD"/>
    <w:rsid w:val="00877917"/>
    <w:rsid w:val="00880600"/>
    <w:rsid w:val="00890F8A"/>
    <w:rsid w:val="00894861"/>
    <w:rsid w:val="008A622F"/>
    <w:rsid w:val="008B0999"/>
    <w:rsid w:val="008B4DC4"/>
    <w:rsid w:val="008C2AC6"/>
    <w:rsid w:val="008D2AE2"/>
    <w:rsid w:val="008F0BBF"/>
    <w:rsid w:val="00900CC5"/>
    <w:rsid w:val="00902D86"/>
    <w:rsid w:val="00904FA2"/>
    <w:rsid w:val="00914B04"/>
    <w:rsid w:val="00933C72"/>
    <w:rsid w:val="009809E4"/>
    <w:rsid w:val="00981043"/>
    <w:rsid w:val="009814D9"/>
    <w:rsid w:val="00995CE0"/>
    <w:rsid w:val="009A16E4"/>
    <w:rsid w:val="009C2E1F"/>
    <w:rsid w:val="009C63C4"/>
    <w:rsid w:val="009D136E"/>
    <w:rsid w:val="009D26EB"/>
    <w:rsid w:val="009D7E7F"/>
    <w:rsid w:val="009F5884"/>
    <w:rsid w:val="00A213BD"/>
    <w:rsid w:val="00A30947"/>
    <w:rsid w:val="00A34058"/>
    <w:rsid w:val="00A666C6"/>
    <w:rsid w:val="00A81EA6"/>
    <w:rsid w:val="00A94938"/>
    <w:rsid w:val="00A97BDE"/>
    <w:rsid w:val="00AA2410"/>
    <w:rsid w:val="00AB4140"/>
    <w:rsid w:val="00AB76D8"/>
    <w:rsid w:val="00AD39CF"/>
    <w:rsid w:val="00AD64DF"/>
    <w:rsid w:val="00AE3C89"/>
    <w:rsid w:val="00AF2188"/>
    <w:rsid w:val="00AF49A6"/>
    <w:rsid w:val="00AF6703"/>
    <w:rsid w:val="00B00A95"/>
    <w:rsid w:val="00B04EB6"/>
    <w:rsid w:val="00B05F3C"/>
    <w:rsid w:val="00B1703B"/>
    <w:rsid w:val="00B3579A"/>
    <w:rsid w:val="00B52682"/>
    <w:rsid w:val="00B65E04"/>
    <w:rsid w:val="00B76C61"/>
    <w:rsid w:val="00B911A1"/>
    <w:rsid w:val="00B92D02"/>
    <w:rsid w:val="00BB06D9"/>
    <w:rsid w:val="00BB2125"/>
    <w:rsid w:val="00BB5081"/>
    <w:rsid w:val="00BC3D07"/>
    <w:rsid w:val="00BE7A76"/>
    <w:rsid w:val="00C052EA"/>
    <w:rsid w:val="00C10E1C"/>
    <w:rsid w:val="00C2119F"/>
    <w:rsid w:val="00C42C2D"/>
    <w:rsid w:val="00C6029A"/>
    <w:rsid w:val="00C61E0E"/>
    <w:rsid w:val="00C62564"/>
    <w:rsid w:val="00C65336"/>
    <w:rsid w:val="00C7751F"/>
    <w:rsid w:val="00C80352"/>
    <w:rsid w:val="00C86B50"/>
    <w:rsid w:val="00CB2C5D"/>
    <w:rsid w:val="00CD1126"/>
    <w:rsid w:val="00CD2583"/>
    <w:rsid w:val="00CD361D"/>
    <w:rsid w:val="00CE3118"/>
    <w:rsid w:val="00CE333F"/>
    <w:rsid w:val="00CF00D9"/>
    <w:rsid w:val="00D00824"/>
    <w:rsid w:val="00D13BB3"/>
    <w:rsid w:val="00D14647"/>
    <w:rsid w:val="00D23811"/>
    <w:rsid w:val="00D23CEE"/>
    <w:rsid w:val="00D25EA7"/>
    <w:rsid w:val="00D30D28"/>
    <w:rsid w:val="00D353D8"/>
    <w:rsid w:val="00D56E31"/>
    <w:rsid w:val="00D643B4"/>
    <w:rsid w:val="00D75D4D"/>
    <w:rsid w:val="00D800C2"/>
    <w:rsid w:val="00D961C8"/>
    <w:rsid w:val="00DA3074"/>
    <w:rsid w:val="00DA34F4"/>
    <w:rsid w:val="00DB4275"/>
    <w:rsid w:val="00DC61FD"/>
    <w:rsid w:val="00DC740A"/>
    <w:rsid w:val="00DF6413"/>
    <w:rsid w:val="00E02DBF"/>
    <w:rsid w:val="00E04936"/>
    <w:rsid w:val="00E06220"/>
    <w:rsid w:val="00E1179E"/>
    <w:rsid w:val="00E16FFD"/>
    <w:rsid w:val="00E25F15"/>
    <w:rsid w:val="00E4143F"/>
    <w:rsid w:val="00E43474"/>
    <w:rsid w:val="00E469FB"/>
    <w:rsid w:val="00E56632"/>
    <w:rsid w:val="00E87B96"/>
    <w:rsid w:val="00E90519"/>
    <w:rsid w:val="00E97EFB"/>
    <w:rsid w:val="00EA1E26"/>
    <w:rsid w:val="00EB3D63"/>
    <w:rsid w:val="00EB5DCF"/>
    <w:rsid w:val="00EE0A87"/>
    <w:rsid w:val="00EE7C37"/>
    <w:rsid w:val="00EF0BCA"/>
    <w:rsid w:val="00EF34B2"/>
    <w:rsid w:val="00F064EE"/>
    <w:rsid w:val="00F132AD"/>
    <w:rsid w:val="00F23FDF"/>
    <w:rsid w:val="00F31B3E"/>
    <w:rsid w:val="00F542CF"/>
    <w:rsid w:val="00F63CE3"/>
    <w:rsid w:val="00F70CDA"/>
    <w:rsid w:val="00F87DD2"/>
    <w:rsid w:val="00FA5368"/>
    <w:rsid w:val="00FB079F"/>
    <w:rsid w:val="00FB3ABF"/>
    <w:rsid w:val="00FB5BC8"/>
    <w:rsid w:val="00FC3DBC"/>
    <w:rsid w:val="00FC48D7"/>
    <w:rsid w:val="00FC5B38"/>
    <w:rsid w:val="00FD325B"/>
    <w:rsid w:val="00FE68AD"/>
    <w:rsid w:val="00FF2368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5BCD-9044-42BD-9B2B-F05C0C32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A6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D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C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F04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043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04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434"/>
    <w:rPr>
      <w:sz w:val="22"/>
      <w:szCs w:val="22"/>
      <w:lang w:eastAsia="en-US"/>
    </w:rPr>
  </w:style>
  <w:style w:type="paragraph" w:customStyle="1" w:styleId="paragraphstyle7">
    <w:name w:val="paragraph_style_7"/>
    <w:basedOn w:val="Normal"/>
    <w:rsid w:val="00BC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B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urisme-saint-pierre-et-miquelon.com/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c-spm.fr/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t.lycee-letournel.fr/spip/spip.php?article80&amp;tick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A59EC-2EA1-4E0A-8922-90BAAF5D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</Company>
  <LinksUpToDate>false</LinksUpToDate>
  <CharactersWithSpaces>2283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mailto:int.0141687h@ac-caen.fr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</dc:creator>
  <cp:keywords/>
  <dc:description/>
  <cp:lastModifiedBy>OLIVIER</cp:lastModifiedBy>
  <cp:revision>8</cp:revision>
  <dcterms:created xsi:type="dcterms:W3CDTF">2014-12-26T20:22:00Z</dcterms:created>
  <dcterms:modified xsi:type="dcterms:W3CDTF">2014-12-27T07:55:00Z</dcterms:modified>
</cp:coreProperties>
</file>