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2CE" w:rsidRDefault="00A972CE" w:rsidP="00A972CE">
      <w:pPr>
        <w:spacing w:after="0" w:line="240" w:lineRule="auto"/>
        <w:jc w:val="center"/>
        <w:rPr>
          <w:rFonts w:ascii="Arial" w:eastAsia="Times New Roman" w:hAnsi="Arial" w:cs="Arial"/>
          <w:b/>
          <w:sz w:val="40"/>
          <w:szCs w:val="40"/>
          <w:lang w:eastAsia="fr-FR"/>
        </w:rPr>
      </w:pPr>
    </w:p>
    <w:p w:rsidR="00A972CE" w:rsidRDefault="00A972CE" w:rsidP="00A972CE">
      <w:pPr>
        <w:spacing w:after="0" w:line="240" w:lineRule="auto"/>
        <w:jc w:val="center"/>
        <w:rPr>
          <w:rFonts w:ascii="Arial" w:eastAsia="Times New Roman" w:hAnsi="Arial" w:cs="Arial"/>
          <w:b/>
          <w:sz w:val="40"/>
          <w:szCs w:val="40"/>
          <w:lang w:eastAsia="fr-FR"/>
        </w:rPr>
      </w:pPr>
    </w:p>
    <w:p w:rsidR="00A972CE" w:rsidRDefault="00A972CE" w:rsidP="00A972CE">
      <w:pPr>
        <w:spacing w:after="0" w:line="240" w:lineRule="auto"/>
        <w:jc w:val="center"/>
        <w:rPr>
          <w:rFonts w:ascii="Arial" w:eastAsia="Times New Roman" w:hAnsi="Arial" w:cs="Arial"/>
          <w:b/>
          <w:sz w:val="40"/>
          <w:szCs w:val="40"/>
          <w:lang w:eastAsia="fr-FR"/>
        </w:rPr>
      </w:pPr>
    </w:p>
    <w:p w:rsidR="00A972CE" w:rsidRPr="00A972CE" w:rsidRDefault="00A972CE" w:rsidP="00A972CE">
      <w:pPr>
        <w:spacing w:after="0" w:line="240" w:lineRule="auto"/>
        <w:jc w:val="center"/>
        <w:rPr>
          <w:rFonts w:ascii="Arial" w:eastAsia="Times New Roman" w:hAnsi="Arial" w:cs="Arial"/>
          <w:b/>
          <w:sz w:val="40"/>
          <w:szCs w:val="40"/>
          <w:lang w:eastAsia="fr-FR"/>
        </w:rPr>
      </w:pPr>
      <w:r w:rsidRPr="00A972CE">
        <w:rPr>
          <w:rFonts w:ascii="Arial" w:eastAsia="Times New Roman" w:hAnsi="Arial" w:cs="Arial"/>
          <w:b/>
          <w:sz w:val="40"/>
          <w:szCs w:val="40"/>
          <w:lang w:eastAsia="fr-FR"/>
        </w:rPr>
        <w:t>Bureau de la délégation académique</w:t>
      </w:r>
    </w:p>
    <w:p w:rsidR="00A972CE" w:rsidRPr="00A972CE" w:rsidRDefault="00A972CE" w:rsidP="00A972CE">
      <w:pPr>
        <w:spacing w:after="0" w:line="240" w:lineRule="auto"/>
        <w:jc w:val="center"/>
        <w:rPr>
          <w:rFonts w:ascii="Arial" w:eastAsia="Times New Roman" w:hAnsi="Arial" w:cs="Arial"/>
          <w:b/>
          <w:sz w:val="40"/>
          <w:szCs w:val="40"/>
          <w:lang w:eastAsia="fr-FR"/>
        </w:rPr>
      </w:pPr>
      <w:proofErr w:type="gramStart"/>
      <w:r w:rsidRPr="00A972CE">
        <w:rPr>
          <w:rFonts w:ascii="Arial" w:eastAsia="Times New Roman" w:hAnsi="Arial" w:cs="Arial"/>
          <w:b/>
          <w:sz w:val="40"/>
          <w:szCs w:val="40"/>
          <w:lang w:eastAsia="fr-FR"/>
        </w:rPr>
        <w:t>d’</w:t>
      </w:r>
      <w:proofErr w:type="spellStart"/>
      <w:r w:rsidRPr="00A972CE">
        <w:rPr>
          <w:rFonts w:ascii="Arial" w:eastAsia="Times New Roman" w:hAnsi="Arial" w:cs="Arial"/>
          <w:b/>
          <w:sz w:val="40"/>
          <w:szCs w:val="40"/>
          <w:lang w:eastAsia="fr-FR"/>
        </w:rPr>
        <w:t>Espac’EPLE</w:t>
      </w:r>
      <w:bookmarkStart w:id="0" w:name="_GoBack"/>
      <w:bookmarkEnd w:id="0"/>
      <w:proofErr w:type="spellEnd"/>
      <w:proofErr w:type="gramEnd"/>
    </w:p>
    <w:p w:rsidR="00A972CE" w:rsidRPr="00A972CE" w:rsidRDefault="00A972CE" w:rsidP="00A972CE">
      <w:pPr>
        <w:spacing w:after="0" w:line="240" w:lineRule="auto"/>
        <w:jc w:val="center"/>
        <w:rPr>
          <w:rFonts w:ascii="Arial" w:eastAsia="Times New Roman" w:hAnsi="Arial" w:cs="Arial"/>
          <w:b/>
          <w:sz w:val="40"/>
          <w:szCs w:val="40"/>
          <w:lang w:eastAsia="fr-FR"/>
        </w:rPr>
      </w:pPr>
      <w:r w:rsidRPr="00A972CE">
        <w:rPr>
          <w:rFonts w:ascii="Arial" w:eastAsia="Times New Roman" w:hAnsi="Arial" w:cs="Arial"/>
          <w:b/>
          <w:sz w:val="40"/>
          <w:szCs w:val="40"/>
          <w:lang w:eastAsia="fr-FR"/>
        </w:rPr>
        <w:t xml:space="preserve">Lycée </w:t>
      </w:r>
      <w:r w:rsidR="007144ED">
        <w:rPr>
          <w:rFonts w:ascii="Arial" w:eastAsia="Times New Roman" w:hAnsi="Arial" w:cs="Arial"/>
          <w:b/>
          <w:sz w:val="40"/>
          <w:szCs w:val="40"/>
          <w:lang w:eastAsia="fr-FR"/>
        </w:rPr>
        <w:t>Hippolyte Fontaine</w:t>
      </w:r>
    </w:p>
    <w:p w:rsidR="00A972CE" w:rsidRPr="00A972CE" w:rsidRDefault="007144ED" w:rsidP="00A972CE">
      <w:pPr>
        <w:spacing w:after="0" w:line="240" w:lineRule="auto"/>
        <w:jc w:val="center"/>
        <w:rPr>
          <w:rFonts w:ascii="Arial" w:eastAsia="Times New Roman" w:hAnsi="Arial" w:cs="Arial"/>
          <w:b/>
          <w:sz w:val="40"/>
          <w:szCs w:val="40"/>
          <w:lang w:eastAsia="fr-FR"/>
        </w:rPr>
      </w:pPr>
      <w:r>
        <w:rPr>
          <w:rFonts w:ascii="Arial" w:eastAsia="Times New Roman" w:hAnsi="Arial" w:cs="Arial"/>
          <w:b/>
          <w:sz w:val="40"/>
          <w:szCs w:val="40"/>
          <w:lang w:eastAsia="fr-FR"/>
        </w:rPr>
        <w:t>20, boulevard Voltaire 21000 DIJON</w:t>
      </w:r>
    </w:p>
    <w:p w:rsidR="00A972CE" w:rsidRPr="00A972CE" w:rsidRDefault="001859BD" w:rsidP="00A972CE">
      <w:pPr>
        <w:spacing w:after="0" w:line="240" w:lineRule="auto"/>
        <w:jc w:val="center"/>
        <w:rPr>
          <w:rFonts w:ascii="Arial" w:eastAsia="Times New Roman" w:hAnsi="Arial" w:cs="Arial"/>
          <w:b/>
          <w:sz w:val="40"/>
          <w:szCs w:val="40"/>
          <w:lang w:eastAsia="fr-FR"/>
        </w:rPr>
      </w:pPr>
      <w:r>
        <w:rPr>
          <w:rFonts w:ascii="Arial" w:eastAsia="Times New Roman" w:hAnsi="Arial" w:cs="Arial"/>
          <w:b/>
          <w:sz w:val="40"/>
          <w:szCs w:val="40"/>
          <w:lang w:eastAsia="fr-FR"/>
        </w:rPr>
        <w:t>27 novembre</w:t>
      </w:r>
      <w:r w:rsidR="00A972CE" w:rsidRPr="00A972CE">
        <w:rPr>
          <w:rFonts w:ascii="Arial" w:eastAsia="Times New Roman" w:hAnsi="Arial" w:cs="Arial"/>
          <w:b/>
          <w:sz w:val="40"/>
          <w:szCs w:val="40"/>
          <w:lang w:eastAsia="fr-FR"/>
        </w:rPr>
        <w:t xml:space="preserve"> 2017 — </w:t>
      </w:r>
      <w:r>
        <w:rPr>
          <w:rFonts w:ascii="Arial" w:eastAsia="Times New Roman" w:hAnsi="Arial" w:cs="Arial"/>
          <w:b/>
          <w:sz w:val="40"/>
          <w:szCs w:val="40"/>
          <w:lang w:eastAsia="fr-FR"/>
        </w:rPr>
        <w:t>9h3</w:t>
      </w:r>
      <w:r w:rsidR="00A972CE" w:rsidRPr="00A972CE">
        <w:rPr>
          <w:rFonts w:ascii="Arial" w:eastAsia="Times New Roman" w:hAnsi="Arial" w:cs="Arial"/>
          <w:b/>
          <w:sz w:val="40"/>
          <w:szCs w:val="40"/>
          <w:lang w:eastAsia="fr-FR"/>
        </w:rPr>
        <w:t>0</w:t>
      </w:r>
      <w:r w:rsidR="00737AAD">
        <w:rPr>
          <w:rFonts w:ascii="Arial" w:eastAsia="Times New Roman" w:hAnsi="Arial" w:cs="Arial"/>
          <w:b/>
          <w:sz w:val="40"/>
          <w:szCs w:val="40"/>
          <w:lang w:eastAsia="fr-FR"/>
        </w:rPr>
        <w:t xml:space="preserve"> en salle des actes</w:t>
      </w:r>
      <w:r w:rsidR="00A972CE" w:rsidRPr="00A972CE">
        <w:rPr>
          <w:rFonts w:ascii="Arial" w:eastAsia="Times New Roman" w:hAnsi="Arial" w:cs="Arial"/>
          <w:b/>
          <w:sz w:val="40"/>
          <w:szCs w:val="40"/>
          <w:lang w:eastAsia="fr-FR"/>
        </w:rPr>
        <w:t xml:space="preserve"> </w:t>
      </w:r>
    </w:p>
    <w:p w:rsidR="00A972CE" w:rsidRDefault="00A972CE" w:rsidP="00A972CE">
      <w:pPr>
        <w:spacing w:after="0" w:line="240" w:lineRule="auto"/>
        <w:rPr>
          <w:rFonts w:ascii="Arial" w:eastAsia="Times New Roman" w:hAnsi="Arial" w:cs="Arial"/>
          <w:sz w:val="25"/>
          <w:szCs w:val="25"/>
          <w:lang w:eastAsia="fr-FR"/>
        </w:rPr>
      </w:pPr>
    </w:p>
    <w:p w:rsidR="00A972CE" w:rsidRDefault="00A972CE" w:rsidP="00A972CE">
      <w:pPr>
        <w:spacing w:after="0" w:line="240" w:lineRule="auto"/>
        <w:rPr>
          <w:rFonts w:ascii="Arial" w:eastAsia="Times New Roman" w:hAnsi="Arial" w:cs="Arial"/>
          <w:sz w:val="25"/>
          <w:szCs w:val="25"/>
          <w:lang w:eastAsia="fr-FR"/>
        </w:rPr>
      </w:pPr>
    </w:p>
    <w:tbl>
      <w:tblPr>
        <w:tblStyle w:val="Grilledutableau"/>
        <w:tblW w:w="0" w:type="auto"/>
        <w:tblLook w:val="04A0" w:firstRow="1" w:lastRow="0" w:firstColumn="1" w:lastColumn="0" w:noHBand="0" w:noVBand="1"/>
      </w:tblPr>
      <w:tblGrid>
        <w:gridCol w:w="6997"/>
        <w:gridCol w:w="6997"/>
      </w:tblGrid>
      <w:tr w:rsidR="00A972CE" w:rsidTr="00A972CE">
        <w:tc>
          <w:tcPr>
            <w:tcW w:w="6997" w:type="dxa"/>
          </w:tcPr>
          <w:p w:rsidR="00A972CE" w:rsidRDefault="00A972CE" w:rsidP="00A972CE">
            <w:pPr>
              <w:jc w:val="center"/>
              <w:rPr>
                <w:rFonts w:ascii="Arial" w:eastAsia="Times New Roman" w:hAnsi="Arial" w:cs="Arial"/>
                <w:sz w:val="32"/>
                <w:szCs w:val="25"/>
                <w:lang w:eastAsia="fr-FR"/>
              </w:rPr>
            </w:pPr>
          </w:p>
          <w:p w:rsidR="00A972CE" w:rsidRDefault="00A972CE" w:rsidP="00A972CE">
            <w:pPr>
              <w:jc w:val="center"/>
              <w:rPr>
                <w:rFonts w:ascii="Arial" w:eastAsia="Times New Roman" w:hAnsi="Arial" w:cs="Arial"/>
                <w:sz w:val="32"/>
                <w:szCs w:val="25"/>
                <w:lang w:eastAsia="fr-FR"/>
              </w:rPr>
            </w:pPr>
          </w:p>
          <w:p w:rsidR="00A972CE" w:rsidRPr="00A972CE" w:rsidRDefault="00A972CE" w:rsidP="00A972CE">
            <w:pPr>
              <w:jc w:val="center"/>
              <w:rPr>
                <w:rFonts w:ascii="Arial" w:eastAsia="Times New Roman" w:hAnsi="Arial" w:cs="Arial"/>
                <w:sz w:val="32"/>
                <w:szCs w:val="25"/>
                <w:lang w:eastAsia="fr-FR"/>
              </w:rPr>
            </w:pPr>
            <w:r w:rsidRPr="00A972CE">
              <w:rPr>
                <w:rFonts w:ascii="Arial" w:eastAsia="Times New Roman" w:hAnsi="Arial" w:cs="Arial"/>
                <w:sz w:val="32"/>
                <w:szCs w:val="25"/>
                <w:lang w:eastAsia="fr-FR"/>
              </w:rPr>
              <w:t>Ordre du jour:</w:t>
            </w:r>
          </w:p>
          <w:p w:rsidR="00A972CE" w:rsidRPr="00A972CE" w:rsidRDefault="00A972CE" w:rsidP="00A972CE">
            <w:pPr>
              <w:jc w:val="center"/>
              <w:rPr>
                <w:rFonts w:ascii="Cambria Math" w:eastAsia="Times New Roman" w:hAnsi="Cambria Math" w:cs="Cambria Math"/>
                <w:sz w:val="32"/>
                <w:szCs w:val="25"/>
                <w:lang w:eastAsia="fr-FR"/>
              </w:rPr>
            </w:pPr>
          </w:p>
          <w:p w:rsidR="00A64C47" w:rsidRDefault="00A64C47" w:rsidP="00A972CE">
            <w:pPr>
              <w:jc w:val="center"/>
              <w:rPr>
                <w:rFonts w:ascii="Arial" w:eastAsia="Times New Roman" w:hAnsi="Arial" w:cs="Arial"/>
                <w:sz w:val="32"/>
                <w:szCs w:val="25"/>
                <w:lang w:eastAsia="fr-FR"/>
              </w:rPr>
            </w:pPr>
            <w:r>
              <w:rPr>
                <w:rFonts w:ascii="Arial" w:eastAsia="Times New Roman" w:hAnsi="Arial" w:cs="Arial"/>
                <w:sz w:val="32"/>
                <w:szCs w:val="25"/>
                <w:lang w:eastAsia="fr-FR"/>
              </w:rPr>
              <w:t xml:space="preserve">Préparation de l’assemblée générale </w:t>
            </w:r>
          </w:p>
          <w:p w:rsidR="00A972CE" w:rsidRDefault="00A64C47" w:rsidP="00A972CE">
            <w:pPr>
              <w:jc w:val="center"/>
              <w:rPr>
                <w:rFonts w:ascii="Arial" w:eastAsia="Times New Roman" w:hAnsi="Arial" w:cs="Arial"/>
                <w:sz w:val="32"/>
                <w:szCs w:val="25"/>
                <w:lang w:eastAsia="fr-FR"/>
              </w:rPr>
            </w:pPr>
            <w:r>
              <w:rPr>
                <w:rFonts w:ascii="Arial" w:eastAsia="Times New Roman" w:hAnsi="Arial" w:cs="Arial"/>
                <w:sz w:val="32"/>
                <w:szCs w:val="25"/>
                <w:lang w:eastAsia="fr-FR"/>
              </w:rPr>
              <w:t>du 14 décembre 2017</w:t>
            </w:r>
          </w:p>
          <w:p w:rsidR="00A64C47" w:rsidRDefault="00A64C47" w:rsidP="00A972CE">
            <w:pPr>
              <w:jc w:val="center"/>
              <w:rPr>
                <w:rFonts w:ascii="Arial" w:eastAsia="Times New Roman" w:hAnsi="Arial" w:cs="Arial"/>
                <w:sz w:val="32"/>
                <w:szCs w:val="25"/>
                <w:lang w:eastAsia="fr-FR"/>
              </w:rPr>
            </w:pPr>
          </w:p>
          <w:p w:rsidR="00A64C47" w:rsidRDefault="00A64C47" w:rsidP="00A972CE">
            <w:pPr>
              <w:jc w:val="center"/>
              <w:rPr>
                <w:rFonts w:ascii="Arial" w:eastAsia="Times New Roman" w:hAnsi="Arial" w:cs="Arial"/>
                <w:sz w:val="32"/>
                <w:szCs w:val="25"/>
                <w:lang w:eastAsia="fr-FR"/>
              </w:rPr>
            </w:pPr>
            <w:r>
              <w:rPr>
                <w:rFonts w:ascii="Arial" w:eastAsia="Times New Roman" w:hAnsi="Arial" w:cs="Arial"/>
                <w:sz w:val="32"/>
                <w:szCs w:val="25"/>
                <w:lang w:eastAsia="fr-FR"/>
              </w:rPr>
              <w:t>Compte-rendu de l’audience SG (le cas échéant)</w:t>
            </w:r>
          </w:p>
          <w:p w:rsidR="00A64C47" w:rsidRPr="00A972CE" w:rsidRDefault="00A64C47" w:rsidP="00A972CE">
            <w:pPr>
              <w:jc w:val="center"/>
              <w:rPr>
                <w:rFonts w:ascii="Arial" w:eastAsia="Times New Roman" w:hAnsi="Arial" w:cs="Arial"/>
                <w:sz w:val="32"/>
                <w:szCs w:val="25"/>
                <w:lang w:eastAsia="fr-FR"/>
              </w:rPr>
            </w:pPr>
          </w:p>
          <w:p w:rsidR="00A972CE" w:rsidRPr="00A972CE" w:rsidRDefault="005E3479" w:rsidP="00A972CE">
            <w:pPr>
              <w:jc w:val="center"/>
              <w:rPr>
                <w:rFonts w:ascii="Arial" w:eastAsia="Times New Roman" w:hAnsi="Arial" w:cs="Arial"/>
                <w:sz w:val="32"/>
                <w:szCs w:val="25"/>
                <w:lang w:eastAsia="fr-FR"/>
              </w:rPr>
            </w:pPr>
            <w:r>
              <w:rPr>
                <w:rFonts w:ascii="Arial" w:eastAsia="Times New Roman" w:hAnsi="Arial" w:cs="Arial"/>
                <w:sz w:val="32"/>
                <w:szCs w:val="25"/>
                <w:lang w:eastAsia="fr-FR"/>
              </w:rPr>
              <w:t>Ques</w:t>
            </w:r>
            <w:r w:rsidR="00A972CE" w:rsidRPr="00A972CE">
              <w:rPr>
                <w:rFonts w:ascii="Arial" w:eastAsia="Times New Roman" w:hAnsi="Arial" w:cs="Arial"/>
                <w:sz w:val="32"/>
                <w:szCs w:val="25"/>
                <w:lang w:eastAsia="fr-FR"/>
              </w:rPr>
              <w:t>tions diverses</w:t>
            </w:r>
          </w:p>
          <w:p w:rsidR="00A972CE" w:rsidRPr="00A972CE" w:rsidRDefault="00A972CE" w:rsidP="00A972CE">
            <w:pPr>
              <w:jc w:val="center"/>
              <w:rPr>
                <w:rFonts w:ascii="Cambria Math" w:eastAsia="Times New Roman" w:hAnsi="Cambria Math" w:cs="Cambria Math"/>
                <w:sz w:val="32"/>
                <w:szCs w:val="25"/>
                <w:lang w:eastAsia="fr-FR"/>
              </w:rPr>
            </w:pPr>
          </w:p>
        </w:tc>
        <w:tc>
          <w:tcPr>
            <w:tcW w:w="6997" w:type="dxa"/>
          </w:tcPr>
          <w:p w:rsidR="00A972CE" w:rsidRDefault="007144ED" w:rsidP="007144ED">
            <w:pPr>
              <w:jc w:val="center"/>
              <w:rPr>
                <w:rFonts w:ascii="Cambria Math" w:eastAsia="Times New Roman" w:hAnsi="Cambria Math" w:cs="Cambria Math"/>
                <w:sz w:val="25"/>
                <w:szCs w:val="25"/>
                <w:lang w:eastAsia="fr-FR"/>
              </w:rPr>
            </w:pPr>
            <w:r>
              <w:rPr>
                <w:noProof/>
                <w:lang w:eastAsia="fr-FR"/>
              </w:rPr>
              <w:drawing>
                <wp:inline distT="0" distB="0" distL="0" distR="0" wp14:anchorId="1FBB5047" wp14:editId="63988254">
                  <wp:extent cx="4161583" cy="2762250"/>
                  <wp:effectExtent l="0" t="0" r="0" b="0"/>
                  <wp:docPr id="3" name="Image 3" descr="Résultat de recherche d'images pour &quot;lycee hippolyte fontaine dij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lycee hippolyte fontaine dijon&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10206" cy="2794524"/>
                          </a:xfrm>
                          <a:prstGeom prst="rect">
                            <a:avLst/>
                          </a:prstGeom>
                          <a:noFill/>
                          <a:ln>
                            <a:noFill/>
                          </a:ln>
                        </pic:spPr>
                      </pic:pic>
                    </a:graphicData>
                  </a:graphic>
                </wp:inline>
              </w:drawing>
            </w:r>
          </w:p>
        </w:tc>
      </w:tr>
    </w:tbl>
    <w:p w:rsidR="00A972CE" w:rsidRPr="00A972CE" w:rsidRDefault="00A972CE" w:rsidP="00A972CE">
      <w:pPr>
        <w:spacing w:after="0" w:line="240" w:lineRule="auto"/>
        <w:jc w:val="right"/>
        <w:rPr>
          <w:rFonts w:ascii="Arial" w:eastAsia="Times New Roman" w:hAnsi="Arial" w:cs="Arial"/>
          <w:sz w:val="25"/>
          <w:szCs w:val="25"/>
          <w:lang w:eastAsia="fr-FR"/>
        </w:rPr>
      </w:pPr>
      <w:r w:rsidRPr="00A972CE">
        <w:rPr>
          <w:rFonts w:ascii="Cambria Math" w:eastAsia="Times New Roman" w:hAnsi="Cambria Math" w:cs="Cambria Math"/>
          <w:sz w:val="25"/>
          <w:szCs w:val="25"/>
          <w:lang w:eastAsia="fr-FR"/>
        </w:rPr>
        <w:t>∗</w:t>
      </w:r>
      <w:r w:rsidRPr="00A972CE">
        <w:rPr>
          <w:rFonts w:ascii="Arial" w:eastAsia="Times New Roman" w:hAnsi="Arial" w:cs="Arial"/>
          <w:sz w:val="25"/>
          <w:szCs w:val="25"/>
          <w:lang w:eastAsia="fr-FR"/>
        </w:rPr>
        <w:t xml:space="preserve"> </w:t>
      </w:r>
    </w:p>
    <w:p w:rsidR="007D773C" w:rsidRPr="007D773C" w:rsidRDefault="007D773C" w:rsidP="007D773C">
      <w:pPr>
        <w:spacing w:after="0" w:line="240" w:lineRule="auto"/>
        <w:rPr>
          <w:rFonts w:ascii="Times New Roman" w:eastAsia="Times New Roman" w:hAnsi="Times New Roman" w:cs="Times New Roman"/>
          <w:sz w:val="24"/>
          <w:szCs w:val="24"/>
          <w:lang w:eastAsia="fr-FR"/>
        </w:rPr>
      </w:pPr>
      <w:r w:rsidRPr="007D773C">
        <w:rPr>
          <w:rFonts w:ascii="Times New Roman" w:eastAsia="Times New Roman" w:hAnsi="Times New Roman" w:cs="Times New Roman"/>
          <w:sz w:val="24"/>
          <w:szCs w:val="24"/>
          <w:lang w:eastAsia="fr-FR"/>
        </w:rPr>
        <w:lastRenderedPageBreak/>
        <w:t>Bonjour à tous</w:t>
      </w:r>
      <w:proofErr w:type="gramStart"/>
      <w:r w:rsidRPr="007D773C">
        <w:rPr>
          <w:rFonts w:ascii="Times New Roman" w:eastAsia="Times New Roman" w:hAnsi="Times New Roman" w:cs="Times New Roman"/>
          <w:sz w:val="24"/>
          <w:szCs w:val="24"/>
          <w:lang w:eastAsia="fr-FR"/>
        </w:rPr>
        <w:t>,</w:t>
      </w:r>
      <w:proofErr w:type="gramEnd"/>
      <w:r w:rsidRPr="007D773C">
        <w:rPr>
          <w:rFonts w:ascii="Times New Roman" w:eastAsia="Times New Roman" w:hAnsi="Times New Roman" w:cs="Times New Roman"/>
          <w:sz w:val="24"/>
          <w:szCs w:val="24"/>
          <w:lang w:eastAsia="fr-FR"/>
        </w:rPr>
        <w:br/>
        <w:t>La délégation académique se réunira pour une première plénière le 2 décembre au lycée du Castel.</w:t>
      </w:r>
      <w:r w:rsidRPr="007D773C">
        <w:rPr>
          <w:rFonts w:ascii="Times New Roman" w:eastAsia="Times New Roman" w:hAnsi="Times New Roman" w:cs="Times New Roman"/>
          <w:sz w:val="24"/>
          <w:szCs w:val="24"/>
          <w:lang w:eastAsia="fr-FR"/>
        </w:rPr>
        <w:br/>
        <w:t xml:space="preserve">Les thèmes abordés seront la dématérialisation (des moyens de paiement, des factures etc...) puis la présentation du COFI au conseil d'administration. </w:t>
      </w:r>
      <w:r w:rsidRPr="007D773C">
        <w:rPr>
          <w:rFonts w:ascii="Times New Roman" w:eastAsia="Times New Roman" w:hAnsi="Times New Roman" w:cs="Times New Roman"/>
          <w:sz w:val="24"/>
          <w:szCs w:val="24"/>
          <w:lang w:eastAsia="fr-FR"/>
        </w:rPr>
        <w:br/>
        <w:t>Pour ce dernier point et pour faciliter ensuite l'échange des pratiques, ceux qui le souhaitent peuvent transmettre leurs supports de présentation à Frédérique Lemaître et Patrick Gallet. Nos collègues pourront ainsi préparer ce moment.</w:t>
      </w:r>
      <w:r w:rsidRPr="007D773C">
        <w:rPr>
          <w:rFonts w:ascii="Times New Roman" w:eastAsia="Times New Roman" w:hAnsi="Times New Roman" w:cs="Times New Roman"/>
          <w:sz w:val="24"/>
          <w:szCs w:val="24"/>
          <w:lang w:eastAsia="fr-FR"/>
        </w:rPr>
        <w:br/>
        <w:t>Ces deux moments seront entrecoupés par un repas au restaurant d'application du lycée. Les places sont limitées, il faut donc transmettre rapidement vos réservations à Frédérique (à ce propos, compte moi pour un!). L'effectif sera arrêté le 4 novembre. Attention!</w:t>
      </w:r>
      <w:r w:rsidRPr="007D773C">
        <w:rPr>
          <w:rFonts w:ascii="Times New Roman" w:eastAsia="Times New Roman" w:hAnsi="Times New Roman" w:cs="Times New Roman"/>
          <w:sz w:val="24"/>
          <w:szCs w:val="24"/>
          <w:lang w:eastAsia="fr-FR"/>
        </w:rPr>
        <w:br/>
        <w:t>En PJ, les menus proposés par le restaurant jusqu'au 20 janvier. Salivez...</w:t>
      </w:r>
      <w:r w:rsidRPr="007D773C">
        <w:rPr>
          <w:rFonts w:ascii="Times New Roman" w:eastAsia="Times New Roman" w:hAnsi="Times New Roman" w:cs="Times New Roman"/>
          <w:sz w:val="24"/>
          <w:szCs w:val="24"/>
          <w:lang w:eastAsia="fr-FR"/>
        </w:rPr>
        <w:br/>
        <w:t>Sachez que nous avons déjà l'annonce de la présence d'une voire deux collègues de Besançon.</w:t>
      </w:r>
      <w:r w:rsidRPr="007D773C">
        <w:rPr>
          <w:rFonts w:ascii="Times New Roman" w:eastAsia="Times New Roman" w:hAnsi="Times New Roman" w:cs="Times New Roman"/>
          <w:sz w:val="24"/>
          <w:szCs w:val="24"/>
          <w:lang w:eastAsia="fr-FR"/>
        </w:rPr>
        <w:br/>
        <w:t>Bonnes vacances</w:t>
      </w:r>
      <w:r w:rsidRPr="007D773C">
        <w:rPr>
          <w:rFonts w:ascii="Times New Roman" w:eastAsia="Times New Roman" w:hAnsi="Times New Roman" w:cs="Times New Roman"/>
          <w:sz w:val="24"/>
          <w:szCs w:val="24"/>
          <w:lang w:eastAsia="fr-FR"/>
        </w:rPr>
        <w:br/>
        <w:t>Frédéric Brut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D773C" w:rsidRPr="007D773C" w:rsidTr="007D773C">
        <w:trPr>
          <w:tblCellSpacing w:w="15" w:type="dxa"/>
        </w:trPr>
        <w:tc>
          <w:tcPr>
            <w:tcW w:w="0" w:type="auto"/>
            <w:vAlign w:val="center"/>
            <w:hideMark/>
          </w:tcPr>
          <w:p w:rsidR="007D773C" w:rsidRPr="007D773C" w:rsidRDefault="007D773C" w:rsidP="007D773C">
            <w:pPr>
              <w:spacing w:after="0" w:line="240" w:lineRule="auto"/>
              <w:rPr>
                <w:rFonts w:ascii="Times New Roman" w:eastAsia="Times New Roman" w:hAnsi="Times New Roman" w:cs="Times New Roman"/>
                <w:sz w:val="20"/>
                <w:szCs w:val="20"/>
                <w:lang w:eastAsia="fr-FR"/>
              </w:rPr>
            </w:pPr>
          </w:p>
        </w:tc>
      </w:tr>
    </w:tbl>
    <w:p w:rsidR="007D773C" w:rsidRPr="007D773C" w:rsidRDefault="007D773C" w:rsidP="007D773C">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7D773C">
        <w:rPr>
          <w:rFonts w:ascii="Times New Roman" w:eastAsia="Times New Roman" w:hAnsi="Times New Roman" w:cs="Times New Roman"/>
          <w:b/>
          <w:bCs/>
          <w:kern w:val="36"/>
          <w:sz w:val="48"/>
          <w:szCs w:val="48"/>
          <w:lang w:eastAsia="fr-FR"/>
        </w:rPr>
        <w:t>Assemblée générale académique bourguignonne le 3 juillet 2017</w:t>
      </w:r>
    </w:p>
    <w:p w:rsidR="007D773C" w:rsidRPr="007D773C" w:rsidRDefault="007D773C" w:rsidP="007D773C">
      <w:pPr>
        <w:spacing w:before="100" w:beforeAutospacing="1" w:after="100" w:afterAutospacing="1" w:line="240" w:lineRule="auto"/>
        <w:rPr>
          <w:rFonts w:ascii="Times New Roman" w:eastAsia="Times New Roman" w:hAnsi="Times New Roman" w:cs="Times New Roman"/>
          <w:sz w:val="24"/>
          <w:szCs w:val="24"/>
          <w:lang w:eastAsia="fr-FR"/>
        </w:rPr>
      </w:pPr>
      <w:r w:rsidRPr="007D773C">
        <w:rPr>
          <w:rFonts w:ascii="Times New Roman" w:eastAsia="Times New Roman" w:hAnsi="Times New Roman" w:cs="Times New Roman"/>
          <w:sz w:val="24"/>
          <w:szCs w:val="24"/>
          <w:lang w:eastAsia="fr-FR"/>
        </w:rPr>
        <w:t xml:space="preserve">lundi 19 juin 2017, par </w:t>
      </w:r>
      <w:hyperlink r:id="rId6" w:history="1">
        <w:r w:rsidRPr="007D773C">
          <w:rPr>
            <w:rFonts w:ascii="Times New Roman" w:eastAsia="Times New Roman" w:hAnsi="Times New Roman" w:cs="Times New Roman"/>
            <w:color w:val="0000FF"/>
            <w:sz w:val="24"/>
            <w:szCs w:val="24"/>
            <w:u w:val="single"/>
            <w:lang w:eastAsia="fr-FR"/>
          </w:rPr>
          <w:t>Frédéric Brut</w:t>
        </w:r>
      </w:hyperlink>
      <w:r w:rsidRPr="007D773C">
        <w:rPr>
          <w:rFonts w:ascii="Times New Roman" w:eastAsia="Times New Roman" w:hAnsi="Times New Roman" w:cs="Times New Roman"/>
          <w:sz w:val="24"/>
          <w:szCs w:val="24"/>
          <w:lang w:eastAsia="fr-FR"/>
        </w:rPr>
        <w:t xml:space="preserve"> </w:t>
      </w:r>
    </w:p>
    <w:p w:rsidR="007D773C" w:rsidRPr="007D773C" w:rsidRDefault="007D773C" w:rsidP="007D773C">
      <w:pPr>
        <w:spacing w:before="100" w:beforeAutospacing="1" w:after="100" w:afterAutospacing="1" w:line="240" w:lineRule="auto"/>
        <w:rPr>
          <w:rFonts w:ascii="Times New Roman" w:eastAsia="Times New Roman" w:hAnsi="Times New Roman" w:cs="Times New Roman"/>
          <w:sz w:val="24"/>
          <w:szCs w:val="24"/>
          <w:lang w:eastAsia="fr-FR"/>
        </w:rPr>
      </w:pPr>
      <w:r w:rsidRPr="007D773C">
        <w:rPr>
          <w:rFonts w:ascii="Times New Roman" w:eastAsia="Times New Roman" w:hAnsi="Times New Roman" w:cs="Times New Roman"/>
          <w:sz w:val="24"/>
          <w:szCs w:val="24"/>
          <w:lang w:eastAsia="fr-FR"/>
        </w:rPr>
        <w:t xml:space="preserve">Le </w:t>
      </w:r>
      <w:hyperlink r:id="rId7" w:history="1">
        <w:r w:rsidRPr="007D773C">
          <w:rPr>
            <w:rFonts w:ascii="Times New Roman" w:eastAsia="Times New Roman" w:hAnsi="Times New Roman" w:cs="Times New Roman"/>
            <w:color w:val="0000FF"/>
            <w:sz w:val="24"/>
            <w:szCs w:val="24"/>
            <w:u w:val="single"/>
            <w:lang w:eastAsia="fr-FR"/>
          </w:rPr>
          <w:t>lycée Clos Maire</w:t>
        </w:r>
      </w:hyperlink>
      <w:r w:rsidRPr="007D773C">
        <w:rPr>
          <w:rFonts w:ascii="Times New Roman" w:eastAsia="Times New Roman" w:hAnsi="Times New Roman" w:cs="Times New Roman"/>
          <w:sz w:val="24"/>
          <w:szCs w:val="24"/>
          <w:lang w:eastAsia="fr-FR"/>
        </w:rPr>
        <w:t xml:space="preserve"> de Beaune accueillera cette année l’assemblée générale académique. Le début des hostilités aura lieu à 9 heures.</w:t>
      </w:r>
    </w:p>
    <w:p w:rsidR="007D773C" w:rsidRPr="007D773C" w:rsidRDefault="007D773C" w:rsidP="007D773C">
      <w:pPr>
        <w:spacing w:before="100" w:beforeAutospacing="1" w:after="100" w:afterAutospacing="1" w:line="240" w:lineRule="auto"/>
        <w:rPr>
          <w:rFonts w:ascii="Times New Roman" w:eastAsia="Times New Roman" w:hAnsi="Times New Roman" w:cs="Times New Roman"/>
          <w:sz w:val="24"/>
          <w:szCs w:val="24"/>
          <w:lang w:eastAsia="fr-FR"/>
        </w:rPr>
      </w:pPr>
      <w:r w:rsidRPr="007D773C">
        <w:rPr>
          <w:rFonts w:ascii="Times New Roman" w:eastAsia="Times New Roman" w:hAnsi="Times New Roman" w:cs="Times New Roman"/>
          <w:sz w:val="24"/>
          <w:szCs w:val="24"/>
          <w:lang w:eastAsia="fr-FR"/>
        </w:rPr>
        <w:t>Le lycée Clos Maire de Beaune va accueillir les membres de la délégation de l’académie de Dijon cette année. L’ordre du jour est important particulièrement dans son volet "vie de la délégation" puisque nous procèderons au renouvellement du bureau académique.</w:t>
      </w:r>
    </w:p>
    <w:p w:rsidR="007D773C" w:rsidRPr="007D773C" w:rsidRDefault="007D773C" w:rsidP="007D773C">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7D773C">
        <w:rPr>
          <w:rFonts w:ascii="Times New Roman" w:eastAsia="Times New Roman" w:hAnsi="Times New Roman" w:cs="Times New Roman"/>
          <w:sz w:val="24"/>
          <w:szCs w:val="24"/>
          <w:lang w:eastAsia="fr-FR"/>
        </w:rPr>
        <w:t>9h00 - 9h30 : accueil café</w:t>
      </w:r>
    </w:p>
    <w:p w:rsidR="007D773C" w:rsidRPr="007D773C" w:rsidRDefault="007D773C" w:rsidP="007D773C">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7D773C">
        <w:rPr>
          <w:rFonts w:ascii="Times New Roman" w:eastAsia="Times New Roman" w:hAnsi="Times New Roman" w:cs="Times New Roman"/>
          <w:sz w:val="24"/>
          <w:szCs w:val="24"/>
          <w:lang w:eastAsia="fr-FR"/>
        </w:rPr>
        <w:t>9h30 - 10h30 : vie de la délégation</w:t>
      </w:r>
    </w:p>
    <w:p w:rsidR="007D773C" w:rsidRPr="007D773C" w:rsidRDefault="007D773C" w:rsidP="007D773C">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7D773C">
        <w:rPr>
          <w:rFonts w:ascii="Times New Roman" w:eastAsia="Times New Roman" w:hAnsi="Times New Roman" w:cs="Times New Roman"/>
          <w:sz w:val="24"/>
          <w:szCs w:val="24"/>
          <w:lang w:eastAsia="fr-FR"/>
        </w:rPr>
        <w:t>10h30 - 12h00 : l’apurement comptable</w:t>
      </w:r>
    </w:p>
    <w:p w:rsidR="007D773C" w:rsidRPr="007D773C" w:rsidRDefault="007D773C" w:rsidP="007D773C">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7D773C">
        <w:rPr>
          <w:rFonts w:ascii="Times New Roman" w:eastAsia="Times New Roman" w:hAnsi="Times New Roman" w:cs="Times New Roman"/>
          <w:sz w:val="24"/>
          <w:szCs w:val="24"/>
          <w:lang w:eastAsia="fr-FR"/>
        </w:rPr>
        <w:t>13h30 - 16h30 : archivage et dématérialisation</w:t>
      </w:r>
    </w:p>
    <w:p w:rsidR="007D773C" w:rsidRPr="007D773C" w:rsidRDefault="007D773C" w:rsidP="007D773C">
      <w:pPr>
        <w:spacing w:before="100" w:beforeAutospacing="1" w:after="100" w:afterAutospacing="1" w:line="240" w:lineRule="auto"/>
        <w:rPr>
          <w:rFonts w:ascii="Times New Roman" w:eastAsia="Times New Roman" w:hAnsi="Times New Roman" w:cs="Times New Roman"/>
          <w:sz w:val="24"/>
          <w:szCs w:val="24"/>
          <w:lang w:eastAsia="fr-FR"/>
        </w:rPr>
      </w:pPr>
      <w:r w:rsidRPr="007D773C">
        <w:rPr>
          <w:rFonts w:ascii="Times New Roman" w:eastAsia="Times New Roman" w:hAnsi="Times New Roman" w:cs="Times New Roman"/>
          <w:sz w:val="24"/>
          <w:szCs w:val="24"/>
          <w:lang w:eastAsia="fr-FR"/>
        </w:rPr>
        <w:t xml:space="preserve">Le repas est organisé par le lycée. Pour faciliter l’organisation de celui-ci, vous voudrez bien confirmer votre présence à Stéphane </w:t>
      </w:r>
      <w:proofErr w:type="spellStart"/>
      <w:r w:rsidRPr="007D773C">
        <w:rPr>
          <w:rFonts w:ascii="Times New Roman" w:eastAsia="Times New Roman" w:hAnsi="Times New Roman" w:cs="Times New Roman"/>
          <w:sz w:val="24"/>
          <w:szCs w:val="24"/>
          <w:lang w:eastAsia="fr-FR"/>
        </w:rPr>
        <w:t>Pairot</w:t>
      </w:r>
      <w:proofErr w:type="spellEnd"/>
      <w:r w:rsidRPr="007D773C">
        <w:rPr>
          <w:rFonts w:ascii="Times New Roman" w:eastAsia="Times New Roman" w:hAnsi="Times New Roman" w:cs="Times New Roman"/>
          <w:sz w:val="24"/>
          <w:szCs w:val="24"/>
          <w:lang w:eastAsia="fr-FR"/>
        </w:rPr>
        <w:t xml:space="preserve"> avant le 27 juin.</w:t>
      </w:r>
    </w:p>
    <w:p w:rsidR="007D773C" w:rsidRPr="007D773C" w:rsidRDefault="007D773C" w:rsidP="007D773C">
      <w:pPr>
        <w:spacing w:before="100" w:beforeAutospacing="1" w:after="100" w:afterAutospacing="1" w:line="240" w:lineRule="auto"/>
        <w:rPr>
          <w:rFonts w:ascii="Times New Roman" w:eastAsia="Times New Roman" w:hAnsi="Times New Roman" w:cs="Times New Roman"/>
          <w:sz w:val="24"/>
          <w:szCs w:val="24"/>
          <w:lang w:eastAsia="fr-FR"/>
        </w:rPr>
      </w:pPr>
      <w:r w:rsidRPr="007D773C">
        <w:rPr>
          <w:rFonts w:ascii="Times New Roman" w:eastAsia="Times New Roman" w:hAnsi="Times New Roman" w:cs="Times New Roman"/>
          <w:sz w:val="24"/>
          <w:szCs w:val="24"/>
          <w:lang w:eastAsia="fr-FR"/>
        </w:rPr>
        <w:lastRenderedPageBreak/>
        <w:t>Le renouvellement du bureau permettra de définir qui seront les représentants des différents départements aux réunions de bureau. Par ailleurs, les fonctions qui appellent un renouvellement sont :</w:t>
      </w:r>
    </w:p>
    <w:p w:rsidR="007D773C" w:rsidRPr="007D773C" w:rsidRDefault="007D773C" w:rsidP="007D773C">
      <w:pPr>
        <w:numPr>
          <w:ilvl w:val="0"/>
          <w:numId w:val="2"/>
        </w:numPr>
        <w:spacing w:before="100" w:beforeAutospacing="1" w:after="100" w:afterAutospacing="1" w:line="240" w:lineRule="auto"/>
        <w:ind w:left="1440"/>
        <w:rPr>
          <w:rFonts w:ascii="Times New Roman" w:eastAsia="Times New Roman" w:hAnsi="Times New Roman" w:cs="Times New Roman"/>
          <w:sz w:val="24"/>
          <w:szCs w:val="24"/>
          <w:lang w:eastAsia="fr-FR"/>
        </w:rPr>
      </w:pPr>
    </w:p>
    <w:p w:rsidR="007D773C" w:rsidRPr="007D773C" w:rsidRDefault="007D773C" w:rsidP="007D773C">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7D773C">
        <w:rPr>
          <w:rFonts w:ascii="Times New Roman" w:eastAsia="Times New Roman" w:hAnsi="Times New Roman" w:cs="Times New Roman"/>
          <w:sz w:val="24"/>
          <w:szCs w:val="24"/>
          <w:lang w:eastAsia="fr-FR"/>
        </w:rPr>
        <w:t>représentant de la délégation dans l’académie</w:t>
      </w:r>
    </w:p>
    <w:p w:rsidR="007D773C" w:rsidRPr="007D773C" w:rsidRDefault="007D773C" w:rsidP="007D773C">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7D773C">
        <w:rPr>
          <w:rFonts w:ascii="Times New Roman" w:eastAsia="Times New Roman" w:hAnsi="Times New Roman" w:cs="Times New Roman"/>
          <w:sz w:val="24"/>
          <w:szCs w:val="24"/>
          <w:lang w:eastAsia="fr-FR"/>
        </w:rPr>
        <w:t>correspondant financier de la délégation</w:t>
      </w:r>
    </w:p>
    <w:p w:rsidR="007D773C" w:rsidRPr="007D773C" w:rsidRDefault="007D773C" w:rsidP="007D773C">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7D773C">
        <w:rPr>
          <w:rFonts w:ascii="Times New Roman" w:eastAsia="Times New Roman" w:hAnsi="Times New Roman" w:cs="Times New Roman"/>
          <w:sz w:val="24"/>
          <w:szCs w:val="24"/>
          <w:lang w:eastAsia="fr-FR"/>
        </w:rPr>
        <w:t>secrétaire de la délégation</w:t>
      </w:r>
    </w:p>
    <w:p w:rsidR="007D773C" w:rsidRPr="007D773C" w:rsidRDefault="007D773C" w:rsidP="007D773C">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7D773C">
        <w:rPr>
          <w:rFonts w:ascii="Times New Roman" w:eastAsia="Times New Roman" w:hAnsi="Times New Roman" w:cs="Times New Roman"/>
          <w:sz w:val="24"/>
          <w:szCs w:val="24"/>
          <w:lang w:eastAsia="fr-FR"/>
        </w:rPr>
        <w:t>représentant de la délégation au conseil d’administration de l’association</w:t>
      </w:r>
    </w:p>
    <w:p w:rsidR="007D773C" w:rsidRPr="007D773C" w:rsidRDefault="007D773C" w:rsidP="007D773C">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7D773C">
        <w:rPr>
          <w:rFonts w:ascii="Times New Roman" w:eastAsia="Times New Roman" w:hAnsi="Times New Roman" w:cs="Times New Roman"/>
          <w:sz w:val="24"/>
          <w:szCs w:val="24"/>
          <w:lang w:eastAsia="fr-FR"/>
        </w:rPr>
        <w:t>Le</w:t>
      </w:r>
      <w:proofErr w:type="gramEnd"/>
      <w:r w:rsidRPr="007D773C">
        <w:rPr>
          <w:rFonts w:ascii="Times New Roman" w:eastAsia="Times New Roman" w:hAnsi="Times New Roman" w:cs="Times New Roman"/>
          <w:sz w:val="24"/>
          <w:szCs w:val="24"/>
          <w:lang w:eastAsia="fr-FR"/>
        </w:rPr>
        <w:t xml:space="preserve"> liste des intervenants à cette journée n’est pas encore pleinement arrêtée. Il vous faudra venir pour la connaître. Venez nombreux pour ce moment convivial et professionnel !</w:t>
      </w:r>
    </w:p>
    <w:p w:rsidR="00C94810" w:rsidRDefault="00912B71">
      <w:r>
        <w:rPr>
          <w:noProof/>
          <w:lang w:eastAsia="fr-FR"/>
        </w:rPr>
        <w:drawing>
          <wp:inline distT="0" distB="0" distL="0" distR="0" wp14:anchorId="4DC8CC57" wp14:editId="6A8597B2">
            <wp:extent cx="4267200" cy="2847975"/>
            <wp:effectExtent l="0" t="0" r="0" b="9525"/>
            <wp:docPr id="1" name="Image 1" descr="Résultat de recherche d'images pour &quot;lycee vauban auxer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lycee vauban auxerre&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0" cy="2847975"/>
                    </a:xfrm>
                    <a:prstGeom prst="rect">
                      <a:avLst/>
                    </a:prstGeom>
                    <a:noFill/>
                    <a:ln>
                      <a:noFill/>
                    </a:ln>
                  </pic:spPr>
                </pic:pic>
              </a:graphicData>
            </a:graphic>
          </wp:inline>
        </w:drawing>
      </w:r>
    </w:p>
    <w:sectPr w:rsidR="00C94810" w:rsidSect="00A972CE">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443E5"/>
    <w:multiLevelType w:val="multilevel"/>
    <w:tmpl w:val="EE4EE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EE3B37"/>
    <w:multiLevelType w:val="multilevel"/>
    <w:tmpl w:val="BECAE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CE"/>
    <w:rsid w:val="001859BD"/>
    <w:rsid w:val="005E3479"/>
    <w:rsid w:val="007144ED"/>
    <w:rsid w:val="00737AAD"/>
    <w:rsid w:val="007D773C"/>
    <w:rsid w:val="00912B71"/>
    <w:rsid w:val="00A64C47"/>
    <w:rsid w:val="00A972CE"/>
    <w:rsid w:val="00C94810"/>
    <w:rsid w:val="00DD06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9A43B-3CDB-4A9C-84A2-B5C7160F7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972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A972C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972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20177">
      <w:bodyDiv w:val="1"/>
      <w:marLeft w:val="0"/>
      <w:marRight w:val="0"/>
      <w:marTop w:val="0"/>
      <w:marBottom w:val="0"/>
      <w:divBdr>
        <w:top w:val="none" w:sz="0" w:space="0" w:color="auto"/>
        <w:left w:val="none" w:sz="0" w:space="0" w:color="auto"/>
        <w:bottom w:val="none" w:sz="0" w:space="0" w:color="auto"/>
        <w:right w:val="none" w:sz="0" w:space="0" w:color="auto"/>
      </w:divBdr>
      <w:divsChild>
        <w:div w:id="299195919">
          <w:marLeft w:val="0"/>
          <w:marRight w:val="0"/>
          <w:marTop w:val="0"/>
          <w:marBottom w:val="0"/>
          <w:divBdr>
            <w:top w:val="none" w:sz="0" w:space="0" w:color="auto"/>
            <w:left w:val="none" w:sz="0" w:space="0" w:color="auto"/>
            <w:bottom w:val="none" w:sz="0" w:space="0" w:color="auto"/>
            <w:right w:val="none" w:sz="0" w:space="0" w:color="auto"/>
          </w:divBdr>
          <w:divsChild>
            <w:div w:id="656496832">
              <w:marLeft w:val="0"/>
              <w:marRight w:val="0"/>
              <w:marTop w:val="0"/>
              <w:marBottom w:val="0"/>
              <w:divBdr>
                <w:top w:val="none" w:sz="0" w:space="0" w:color="auto"/>
                <w:left w:val="none" w:sz="0" w:space="0" w:color="auto"/>
                <w:bottom w:val="none" w:sz="0" w:space="0" w:color="auto"/>
                <w:right w:val="none" w:sz="0" w:space="0" w:color="auto"/>
              </w:divBdr>
            </w:div>
            <w:div w:id="1390154367">
              <w:marLeft w:val="0"/>
              <w:marRight w:val="0"/>
              <w:marTop w:val="0"/>
              <w:marBottom w:val="0"/>
              <w:divBdr>
                <w:top w:val="none" w:sz="0" w:space="0" w:color="auto"/>
                <w:left w:val="none" w:sz="0" w:space="0" w:color="auto"/>
                <w:bottom w:val="none" w:sz="0" w:space="0" w:color="auto"/>
                <w:right w:val="none" w:sz="0" w:space="0" w:color="auto"/>
              </w:divBdr>
            </w:div>
            <w:div w:id="802307975">
              <w:marLeft w:val="0"/>
              <w:marRight w:val="0"/>
              <w:marTop w:val="0"/>
              <w:marBottom w:val="0"/>
              <w:divBdr>
                <w:top w:val="none" w:sz="0" w:space="0" w:color="auto"/>
                <w:left w:val="none" w:sz="0" w:space="0" w:color="auto"/>
                <w:bottom w:val="none" w:sz="0" w:space="0" w:color="auto"/>
                <w:right w:val="none" w:sz="0" w:space="0" w:color="auto"/>
              </w:divBdr>
            </w:div>
            <w:div w:id="657881217">
              <w:marLeft w:val="0"/>
              <w:marRight w:val="0"/>
              <w:marTop w:val="0"/>
              <w:marBottom w:val="0"/>
              <w:divBdr>
                <w:top w:val="none" w:sz="0" w:space="0" w:color="auto"/>
                <w:left w:val="none" w:sz="0" w:space="0" w:color="auto"/>
                <w:bottom w:val="none" w:sz="0" w:space="0" w:color="auto"/>
                <w:right w:val="none" w:sz="0" w:space="0" w:color="auto"/>
              </w:divBdr>
            </w:div>
            <w:div w:id="220949891">
              <w:marLeft w:val="0"/>
              <w:marRight w:val="0"/>
              <w:marTop w:val="0"/>
              <w:marBottom w:val="0"/>
              <w:divBdr>
                <w:top w:val="none" w:sz="0" w:space="0" w:color="auto"/>
                <w:left w:val="none" w:sz="0" w:space="0" w:color="auto"/>
                <w:bottom w:val="none" w:sz="0" w:space="0" w:color="auto"/>
                <w:right w:val="none" w:sz="0" w:space="0" w:color="auto"/>
              </w:divBdr>
            </w:div>
            <w:div w:id="1585912391">
              <w:marLeft w:val="0"/>
              <w:marRight w:val="0"/>
              <w:marTop w:val="0"/>
              <w:marBottom w:val="0"/>
              <w:divBdr>
                <w:top w:val="none" w:sz="0" w:space="0" w:color="auto"/>
                <w:left w:val="none" w:sz="0" w:space="0" w:color="auto"/>
                <w:bottom w:val="none" w:sz="0" w:space="0" w:color="auto"/>
                <w:right w:val="none" w:sz="0" w:space="0" w:color="auto"/>
              </w:divBdr>
            </w:div>
            <w:div w:id="331106186">
              <w:marLeft w:val="0"/>
              <w:marRight w:val="0"/>
              <w:marTop w:val="0"/>
              <w:marBottom w:val="0"/>
              <w:divBdr>
                <w:top w:val="none" w:sz="0" w:space="0" w:color="auto"/>
                <w:left w:val="none" w:sz="0" w:space="0" w:color="auto"/>
                <w:bottom w:val="none" w:sz="0" w:space="0" w:color="auto"/>
                <w:right w:val="none" w:sz="0" w:space="0" w:color="auto"/>
              </w:divBdr>
            </w:div>
            <w:div w:id="159466558">
              <w:marLeft w:val="0"/>
              <w:marRight w:val="0"/>
              <w:marTop w:val="0"/>
              <w:marBottom w:val="0"/>
              <w:divBdr>
                <w:top w:val="none" w:sz="0" w:space="0" w:color="auto"/>
                <w:left w:val="none" w:sz="0" w:space="0" w:color="auto"/>
                <w:bottom w:val="none" w:sz="0" w:space="0" w:color="auto"/>
                <w:right w:val="none" w:sz="0" w:space="0" w:color="auto"/>
              </w:divBdr>
            </w:div>
            <w:div w:id="216356539">
              <w:marLeft w:val="0"/>
              <w:marRight w:val="0"/>
              <w:marTop w:val="0"/>
              <w:marBottom w:val="0"/>
              <w:divBdr>
                <w:top w:val="none" w:sz="0" w:space="0" w:color="auto"/>
                <w:left w:val="none" w:sz="0" w:space="0" w:color="auto"/>
                <w:bottom w:val="none" w:sz="0" w:space="0" w:color="auto"/>
                <w:right w:val="none" w:sz="0" w:space="0" w:color="auto"/>
              </w:divBdr>
            </w:div>
            <w:div w:id="1700858215">
              <w:marLeft w:val="0"/>
              <w:marRight w:val="0"/>
              <w:marTop w:val="0"/>
              <w:marBottom w:val="0"/>
              <w:divBdr>
                <w:top w:val="none" w:sz="0" w:space="0" w:color="auto"/>
                <w:left w:val="none" w:sz="0" w:space="0" w:color="auto"/>
                <w:bottom w:val="none" w:sz="0" w:space="0" w:color="auto"/>
                <w:right w:val="none" w:sz="0" w:space="0" w:color="auto"/>
              </w:divBdr>
            </w:div>
            <w:div w:id="811291857">
              <w:marLeft w:val="0"/>
              <w:marRight w:val="0"/>
              <w:marTop w:val="0"/>
              <w:marBottom w:val="0"/>
              <w:divBdr>
                <w:top w:val="none" w:sz="0" w:space="0" w:color="auto"/>
                <w:left w:val="none" w:sz="0" w:space="0" w:color="auto"/>
                <w:bottom w:val="none" w:sz="0" w:space="0" w:color="auto"/>
                <w:right w:val="none" w:sz="0" w:space="0" w:color="auto"/>
              </w:divBdr>
            </w:div>
            <w:div w:id="101271999">
              <w:marLeft w:val="0"/>
              <w:marRight w:val="0"/>
              <w:marTop w:val="0"/>
              <w:marBottom w:val="0"/>
              <w:divBdr>
                <w:top w:val="none" w:sz="0" w:space="0" w:color="auto"/>
                <w:left w:val="none" w:sz="0" w:space="0" w:color="auto"/>
                <w:bottom w:val="none" w:sz="0" w:space="0" w:color="auto"/>
                <w:right w:val="none" w:sz="0" w:space="0" w:color="auto"/>
              </w:divBdr>
            </w:div>
            <w:div w:id="982739111">
              <w:marLeft w:val="0"/>
              <w:marRight w:val="0"/>
              <w:marTop w:val="0"/>
              <w:marBottom w:val="0"/>
              <w:divBdr>
                <w:top w:val="none" w:sz="0" w:space="0" w:color="auto"/>
                <w:left w:val="none" w:sz="0" w:space="0" w:color="auto"/>
                <w:bottom w:val="none" w:sz="0" w:space="0" w:color="auto"/>
                <w:right w:val="none" w:sz="0" w:space="0" w:color="auto"/>
              </w:divBdr>
            </w:div>
            <w:div w:id="111096661">
              <w:marLeft w:val="0"/>
              <w:marRight w:val="0"/>
              <w:marTop w:val="0"/>
              <w:marBottom w:val="0"/>
              <w:divBdr>
                <w:top w:val="none" w:sz="0" w:space="0" w:color="auto"/>
                <w:left w:val="none" w:sz="0" w:space="0" w:color="auto"/>
                <w:bottom w:val="none" w:sz="0" w:space="0" w:color="auto"/>
                <w:right w:val="none" w:sz="0" w:space="0" w:color="auto"/>
              </w:divBdr>
            </w:div>
            <w:div w:id="1808428124">
              <w:marLeft w:val="0"/>
              <w:marRight w:val="0"/>
              <w:marTop w:val="0"/>
              <w:marBottom w:val="0"/>
              <w:divBdr>
                <w:top w:val="none" w:sz="0" w:space="0" w:color="auto"/>
                <w:left w:val="none" w:sz="0" w:space="0" w:color="auto"/>
                <w:bottom w:val="none" w:sz="0" w:space="0" w:color="auto"/>
                <w:right w:val="none" w:sz="0" w:space="0" w:color="auto"/>
              </w:divBdr>
            </w:div>
            <w:div w:id="1021008811">
              <w:marLeft w:val="0"/>
              <w:marRight w:val="0"/>
              <w:marTop w:val="0"/>
              <w:marBottom w:val="0"/>
              <w:divBdr>
                <w:top w:val="none" w:sz="0" w:space="0" w:color="auto"/>
                <w:left w:val="none" w:sz="0" w:space="0" w:color="auto"/>
                <w:bottom w:val="none" w:sz="0" w:space="0" w:color="auto"/>
                <w:right w:val="none" w:sz="0" w:space="0" w:color="auto"/>
              </w:divBdr>
            </w:div>
            <w:div w:id="1697340903">
              <w:marLeft w:val="0"/>
              <w:marRight w:val="0"/>
              <w:marTop w:val="0"/>
              <w:marBottom w:val="0"/>
              <w:divBdr>
                <w:top w:val="none" w:sz="0" w:space="0" w:color="auto"/>
                <w:left w:val="none" w:sz="0" w:space="0" w:color="auto"/>
                <w:bottom w:val="none" w:sz="0" w:space="0" w:color="auto"/>
                <w:right w:val="none" w:sz="0" w:space="0" w:color="auto"/>
              </w:divBdr>
            </w:div>
            <w:div w:id="473327631">
              <w:marLeft w:val="0"/>
              <w:marRight w:val="0"/>
              <w:marTop w:val="0"/>
              <w:marBottom w:val="0"/>
              <w:divBdr>
                <w:top w:val="none" w:sz="0" w:space="0" w:color="auto"/>
                <w:left w:val="none" w:sz="0" w:space="0" w:color="auto"/>
                <w:bottom w:val="none" w:sz="0" w:space="0" w:color="auto"/>
                <w:right w:val="none" w:sz="0" w:space="0" w:color="auto"/>
              </w:divBdr>
            </w:div>
            <w:div w:id="95128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18386">
      <w:bodyDiv w:val="1"/>
      <w:marLeft w:val="0"/>
      <w:marRight w:val="0"/>
      <w:marTop w:val="0"/>
      <w:marBottom w:val="0"/>
      <w:divBdr>
        <w:top w:val="none" w:sz="0" w:space="0" w:color="auto"/>
        <w:left w:val="none" w:sz="0" w:space="0" w:color="auto"/>
        <w:bottom w:val="none" w:sz="0" w:space="0" w:color="auto"/>
        <w:right w:val="none" w:sz="0" w:space="0" w:color="auto"/>
      </w:divBdr>
      <w:divsChild>
        <w:div w:id="1957249980">
          <w:marLeft w:val="0"/>
          <w:marRight w:val="0"/>
          <w:marTop w:val="0"/>
          <w:marBottom w:val="0"/>
          <w:divBdr>
            <w:top w:val="none" w:sz="0" w:space="0" w:color="auto"/>
            <w:left w:val="none" w:sz="0" w:space="0" w:color="auto"/>
            <w:bottom w:val="none" w:sz="0" w:space="0" w:color="auto"/>
            <w:right w:val="none" w:sz="0" w:space="0" w:color="auto"/>
          </w:divBdr>
        </w:div>
      </w:divsChild>
    </w:div>
    <w:div w:id="2069645650">
      <w:bodyDiv w:val="1"/>
      <w:marLeft w:val="0"/>
      <w:marRight w:val="0"/>
      <w:marTop w:val="0"/>
      <w:marBottom w:val="0"/>
      <w:divBdr>
        <w:top w:val="none" w:sz="0" w:space="0" w:color="auto"/>
        <w:left w:val="none" w:sz="0" w:space="0" w:color="auto"/>
        <w:bottom w:val="none" w:sz="0" w:space="0" w:color="auto"/>
        <w:right w:val="none" w:sz="0" w:space="0" w:color="auto"/>
      </w:divBdr>
      <w:divsChild>
        <w:div w:id="435101527">
          <w:marLeft w:val="0"/>
          <w:marRight w:val="0"/>
          <w:marTop w:val="0"/>
          <w:marBottom w:val="0"/>
          <w:divBdr>
            <w:top w:val="none" w:sz="0" w:space="0" w:color="auto"/>
            <w:left w:val="none" w:sz="0" w:space="0" w:color="auto"/>
            <w:bottom w:val="none" w:sz="0" w:space="0" w:color="auto"/>
            <w:right w:val="none" w:sz="0" w:space="0" w:color="auto"/>
          </w:divBdr>
        </w:div>
        <w:div w:id="1467818863">
          <w:marLeft w:val="0"/>
          <w:marRight w:val="0"/>
          <w:marTop w:val="0"/>
          <w:marBottom w:val="0"/>
          <w:divBdr>
            <w:top w:val="none" w:sz="0" w:space="0" w:color="auto"/>
            <w:left w:val="none" w:sz="0" w:space="0" w:color="auto"/>
            <w:bottom w:val="none" w:sz="0" w:space="0" w:color="auto"/>
            <w:right w:val="none" w:sz="0" w:space="0" w:color="auto"/>
          </w:divBdr>
        </w:div>
        <w:div w:id="1871842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lycee-closmair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spaceple.org/spip.php?auteur279"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422</Words>
  <Characters>2322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Lycee niepce balleure</Company>
  <LinksUpToDate>false</LinksUpToDate>
  <CharactersWithSpaces>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CHAMBERLAND</dc:creator>
  <cp:keywords/>
  <dc:description/>
  <cp:lastModifiedBy>Sarah CHAMBERLAND</cp:lastModifiedBy>
  <cp:revision>6</cp:revision>
  <cp:lastPrinted>2017-09-25T08:41:00Z</cp:lastPrinted>
  <dcterms:created xsi:type="dcterms:W3CDTF">2017-10-13T07:41:00Z</dcterms:created>
  <dcterms:modified xsi:type="dcterms:W3CDTF">2017-10-17T11:18:00Z</dcterms:modified>
</cp:coreProperties>
</file>