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71" w:rsidRPr="008E119B" w:rsidRDefault="009C1234" w:rsidP="00006D76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15pt;margin-top:.1pt;width:438.55pt;height:51.3pt;z-index:251660288;mso-width-relative:margin;mso-height-relative:margin" stroked="f">
            <v:textbox>
              <w:txbxContent>
                <w:p w:rsidR="005F0EBB" w:rsidRDefault="005F0EBB" w:rsidP="007735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DOCUMENT UNIQUE </w:t>
                  </w:r>
                </w:p>
                <w:p w:rsidR="005F0EBB" w:rsidRPr="00006D76" w:rsidRDefault="005F0EBB" w:rsidP="008E28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 L’AGENCE COMPTABLE DU LYC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773585">
                    <w:rPr>
                      <w:b/>
                      <w:sz w:val="24"/>
                      <w:szCs w:val="24"/>
                    </w:rPr>
                    <w:t>XXXXXXXXXXXX</w:t>
                  </w:r>
                </w:p>
              </w:txbxContent>
            </v:textbox>
          </v:shape>
        </w:pict>
      </w:r>
    </w:p>
    <w:p w:rsidR="00AD60BD" w:rsidRDefault="00AD60BD" w:rsidP="00C66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4A" w:rsidRDefault="008D364A" w:rsidP="00C66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585" w:rsidRDefault="00773585" w:rsidP="00C66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76" w:rsidRDefault="008E2832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SOMMAIRE</w:t>
      </w:r>
    </w:p>
    <w:p w:rsidR="008E2832" w:rsidRDefault="008E2832" w:rsidP="00C66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4A" w:rsidRDefault="008D364A" w:rsidP="00C66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832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– </w:t>
      </w:r>
      <w:r w:rsidRPr="0047667D">
        <w:rPr>
          <w:rFonts w:ascii="Times New Roman" w:hAnsi="Times New Roman" w:cs="Times New Roman"/>
          <w:sz w:val="24"/>
          <w:szCs w:val="24"/>
          <w:u w:val="single"/>
        </w:rPr>
        <w:t>Les acteurs</w:t>
      </w:r>
    </w:p>
    <w:p w:rsidR="002D5734" w:rsidRPr="00773585" w:rsidRDefault="002D5734" w:rsidP="002D5734">
      <w:pPr>
        <w:jc w:val="both"/>
        <w:rPr>
          <w:rFonts w:ascii="Times New Roman" w:hAnsi="Times New Roman" w:cs="Times New Roman"/>
          <w:sz w:val="18"/>
          <w:szCs w:val="24"/>
        </w:rPr>
      </w:pPr>
      <w:r w:rsidRPr="00773585">
        <w:rPr>
          <w:rFonts w:ascii="Times New Roman" w:hAnsi="Times New Roman" w:cs="Times New Roman"/>
          <w:sz w:val="18"/>
          <w:szCs w:val="24"/>
        </w:rPr>
        <w:t>Le DU ne comporte que les actes pérennes. Les actes temporaires (régies, conventions de mandat…) sont archivés dans les dossiers correspondants (dossiers de voyages…)</w:t>
      </w:r>
    </w:p>
    <w:p w:rsidR="00476183" w:rsidRPr="002D5734" w:rsidRDefault="00476183" w:rsidP="00C660C2">
      <w:pPr>
        <w:jc w:val="both"/>
        <w:rPr>
          <w:rFonts w:ascii="Times New Roman" w:hAnsi="Times New Roman" w:cs="Times New Roman"/>
          <w:szCs w:val="24"/>
        </w:rPr>
      </w:pP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L’Agent Comptable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Arrêté de nomination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Cautionnement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Les délégations de l’Agent Comptable (Mandataires)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Le fondé de pouvoir : arrêté de nomination</w:t>
      </w:r>
    </w:p>
    <w:p w:rsidR="003F3287" w:rsidRDefault="003F3287" w:rsidP="003F3287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■ Procurations sur compte DFT</w:t>
      </w:r>
    </w:p>
    <w:p w:rsidR="00476183" w:rsidRPr="00773585" w:rsidRDefault="00476183" w:rsidP="00C660C2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Ordonnateurs</w:t>
      </w:r>
    </w:p>
    <w:p w:rsidR="005F0EBB" w:rsidRDefault="005F0EBB" w:rsidP="005F0EBB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■ </w:t>
      </w:r>
      <w:r w:rsidR="005842ED">
        <w:rPr>
          <w:rFonts w:ascii="Times New Roman" w:hAnsi="Times New Roman" w:cs="Times New Roman"/>
          <w:sz w:val="24"/>
          <w:szCs w:val="24"/>
        </w:rPr>
        <w:t>Formulaires d'accréditation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Arrêtés de nomination</w:t>
      </w:r>
    </w:p>
    <w:p w:rsidR="004F554C" w:rsidRDefault="004F554C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Décisions : DAO et DASF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Délégations de signature</w:t>
      </w:r>
    </w:p>
    <w:p w:rsidR="00476183" w:rsidRPr="00773585" w:rsidRDefault="00476183" w:rsidP="00C660C2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Régisseurs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Arrêtés de nomination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■ Cautionnements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– </w:t>
      </w:r>
      <w:r w:rsidRPr="0047667D">
        <w:rPr>
          <w:rFonts w:ascii="Times New Roman" w:hAnsi="Times New Roman" w:cs="Times New Roman"/>
          <w:sz w:val="24"/>
          <w:szCs w:val="24"/>
          <w:u w:val="single"/>
        </w:rPr>
        <w:t>L’Agence Comptable</w:t>
      </w:r>
    </w:p>
    <w:p w:rsidR="00476183" w:rsidRDefault="00476183" w:rsidP="00C66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54C" w:rsidRDefault="004F554C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Arrêté de constitution</w:t>
      </w:r>
    </w:p>
    <w:p w:rsidR="00476183" w:rsidRDefault="00476183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Convention </w:t>
      </w:r>
      <w:r w:rsidR="00FA23A0">
        <w:rPr>
          <w:rFonts w:ascii="Times New Roman" w:hAnsi="Times New Roman" w:cs="Times New Roman"/>
          <w:sz w:val="24"/>
          <w:szCs w:val="24"/>
        </w:rPr>
        <w:t>de groupement comptable</w:t>
      </w:r>
    </w:p>
    <w:p w:rsidR="004F554C" w:rsidRDefault="004F554C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Convention</w:t>
      </w:r>
      <w:r w:rsidR="00CA1E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mutualisation </w:t>
      </w:r>
      <w:r w:rsidR="00CA1E24">
        <w:rPr>
          <w:rFonts w:ascii="Times New Roman" w:hAnsi="Times New Roman" w:cs="Times New Roman"/>
          <w:sz w:val="24"/>
          <w:szCs w:val="24"/>
        </w:rPr>
        <w:t>(paye)</w:t>
      </w:r>
    </w:p>
    <w:p w:rsidR="00CA1E24" w:rsidRDefault="00CA1E24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Conventions diverses (dispositifs particuliers hébergés hors paye)</w:t>
      </w:r>
    </w:p>
    <w:p w:rsidR="004F554C" w:rsidRDefault="004F554C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Convention patrimoniale </w:t>
      </w:r>
      <w:r w:rsidR="00CA1E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cité</w:t>
      </w:r>
      <w:r w:rsidR="00CA1E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scolaire</w:t>
      </w:r>
      <w:r w:rsidR="00CA1E24">
        <w:rPr>
          <w:rFonts w:ascii="Times New Roman" w:hAnsi="Times New Roman" w:cs="Times New Roman"/>
          <w:sz w:val="24"/>
          <w:szCs w:val="24"/>
        </w:rPr>
        <w:t>s)</w:t>
      </w:r>
    </w:p>
    <w:p w:rsidR="00FA23A0" w:rsidRDefault="00FA23A0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Habilitations des régies</w:t>
      </w:r>
    </w:p>
    <w:p w:rsidR="008D364A" w:rsidRDefault="008D364A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Convention de contrôle hiérarchisé de la dépense</w:t>
      </w:r>
    </w:p>
    <w:p w:rsidR="0047667D" w:rsidRDefault="0047667D" w:rsidP="00476183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Comptes rendus du Conseil d’Agence Comptable</w:t>
      </w:r>
    </w:p>
    <w:p w:rsidR="00FA23A0" w:rsidRDefault="00FA23A0" w:rsidP="00FA23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3A0" w:rsidRDefault="00FA23A0" w:rsidP="00FA2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 – </w:t>
      </w:r>
      <w:r w:rsidRPr="0047667D">
        <w:rPr>
          <w:rFonts w:ascii="Times New Roman" w:hAnsi="Times New Roman" w:cs="Times New Roman"/>
          <w:sz w:val="24"/>
          <w:szCs w:val="24"/>
          <w:u w:val="single"/>
        </w:rPr>
        <w:t>La Qualité Comptable</w:t>
      </w:r>
    </w:p>
    <w:p w:rsidR="00FA23A0" w:rsidRDefault="00FA23A0" w:rsidP="00FA23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533" w:rsidRDefault="00FA23A0" w:rsidP="00FA2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 Organigramme fonctionnel</w:t>
      </w:r>
    </w:p>
    <w:p w:rsidR="008D364A" w:rsidRDefault="00FA23A0" w:rsidP="00FA2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 w:rsidR="008D364A">
        <w:rPr>
          <w:rFonts w:ascii="Times New Roman" w:hAnsi="Times New Roman" w:cs="Times New Roman"/>
          <w:sz w:val="24"/>
          <w:szCs w:val="24"/>
        </w:rPr>
        <w:t xml:space="preserve"> Rapport</w:t>
      </w:r>
      <w:r w:rsidR="00ED59F8">
        <w:rPr>
          <w:rFonts w:ascii="Times New Roman" w:hAnsi="Times New Roman" w:cs="Times New Roman"/>
          <w:sz w:val="24"/>
          <w:szCs w:val="24"/>
        </w:rPr>
        <w:t>s</w:t>
      </w:r>
      <w:r w:rsidR="008D364A">
        <w:rPr>
          <w:rFonts w:ascii="Times New Roman" w:hAnsi="Times New Roman" w:cs="Times New Roman"/>
          <w:sz w:val="24"/>
          <w:szCs w:val="24"/>
        </w:rPr>
        <w:t xml:space="preserve"> d’audit</w:t>
      </w:r>
      <w:r w:rsidR="00ED59F8">
        <w:rPr>
          <w:rFonts w:ascii="Times New Roman" w:hAnsi="Times New Roman" w:cs="Times New Roman"/>
          <w:sz w:val="24"/>
          <w:szCs w:val="24"/>
        </w:rPr>
        <w:t>s</w:t>
      </w:r>
      <w:r w:rsidR="008D3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3A0" w:rsidRDefault="008D364A" w:rsidP="008D364A">
      <w:pPr>
        <w:tabs>
          <w:tab w:val="left" w:pos="2127"/>
        </w:tabs>
        <w:jc w:val="both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FA23A0">
        <w:rPr>
          <w:rFonts w:ascii="Times New Roman" w:hAnsi="Times New Roman" w:cs="Times New Roman"/>
          <w:sz w:val="24"/>
          <w:szCs w:val="24"/>
        </w:rPr>
        <w:t>Synthèse des tests annuels d’ODIC</w:t>
      </w:r>
      <w:r w:rsidR="00FA23A0">
        <w:rPr>
          <w:rFonts w:ascii="Calibri" w:hAnsi="Calibri" w:cs="Times New Roman"/>
          <w:sz w:val="24"/>
          <w:szCs w:val="24"/>
        </w:rPr>
        <w:t>É</w:t>
      </w:r>
    </w:p>
    <w:p w:rsidR="00776771" w:rsidRDefault="00FA23A0" w:rsidP="00FA2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● Fiches </w:t>
      </w:r>
      <w:r w:rsidR="004F554C">
        <w:rPr>
          <w:rFonts w:ascii="Times New Roman" w:hAnsi="Times New Roman" w:cs="Times New Roman"/>
          <w:sz w:val="24"/>
          <w:szCs w:val="24"/>
        </w:rPr>
        <w:t xml:space="preserve">et supports </w:t>
      </w:r>
      <w:r>
        <w:rPr>
          <w:rFonts w:ascii="Times New Roman" w:hAnsi="Times New Roman" w:cs="Times New Roman"/>
          <w:sz w:val="24"/>
          <w:szCs w:val="24"/>
        </w:rPr>
        <w:t>de procédure</w:t>
      </w:r>
    </w:p>
    <w:p w:rsidR="00776771" w:rsidRDefault="00776771" w:rsidP="008D36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9F8" w:rsidRDefault="00ED59F8" w:rsidP="008D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D59F8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59F8">
        <w:rPr>
          <w:rFonts w:ascii="Times New Roman" w:hAnsi="Times New Roman" w:cs="Times New Roman"/>
          <w:sz w:val="24"/>
          <w:szCs w:val="24"/>
        </w:rPr>
        <w:t xml:space="preserve"> </w:t>
      </w:r>
      <w:r w:rsidRPr="00ED59F8">
        <w:rPr>
          <w:rFonts w:ascii="Times New Roman" w:hAnsi="Times New Roman" w:cs="Times New Roman"/>
          <w:sz w:val="24"/>
          <w:szCs w:val="24"/>
          <w:u w:val="single"/>
        </w:rPr>
        <w:t>Démarche qualité annuelle</w:t>
      </w:r>
      <w:r>
        <w:rPr>
          <w:rFonts w:ascii="Times New Roman" w:hAnsi="Times New Roman" w:cs="Times New Roman"/>
          <w:sz w:val="24"/>
          <w:szCs w:val="24"/>
        </w:rPr>
        <w:t xml:space="preserve"> (un tome par année civile)</w:t>
      </w:r>
    </w:p>
    <w:p w:rsidR="00ED59F8" w:rsidRDefault="00ED59F8" w:rsidP="008D3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9F8" w:rsidRDefault="00ED59F8" w:rsidP="00ED59F8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Plan d’action</w:t>
      </w:r>
    </w:p>
    <w:p w:rsidR="00ED59F8" w:rsidRDefault="00ED59F8" w:rsidP="00ED5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● Comptes rendus de contrôles </w:t>
      </w:r>
    </w:p>
    <w:p w:rsidR="00ED59F8" w:rsidRDefault="00ED59F8" w:rsidP="00ED59F8">
      <w:pPr>
        <w:tabs>
          <w:tab w:val="left" w:pos="2127"/>
        </w:tabs>
        <w:jc w:val="both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Notes et lettres</w:t>
      </w:r>
    </w:p>
    <w:p w:rsidR="00ED59F8" w:rsidRPr="00ED59F8" w:rsidRDefault="00ED59F8" w:rsidP="008D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 Synthèse annuelle</w:t>
      </w:r>
    </w:p>
    <w:sectPr w:rsidR="00ED59F8" w:rsidRPr="00ED59F8" w:rsidSect="008D364A">
      <w:footerReference w:type="default" r:id="rId8"/>
      <w:pgSz w:w="11906" w:h="16838"/>
      <w:pgMar w:top="1135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3D" w:rsidRDefault="00E4623D" w:rsidP="00056EAD">
      <w:r>
        <w:separator/>
      </w:r>
    </w:p>
  </w:endnote>
  <w:endnote w:type="continuationSeparator" w:id="0">
    <w:p w:rsidR="00E4623D" w:rsidRDefault="00E4623D" w:rsidP="0005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66" w:rsidRDefault="008D364A">
    <w:pPr>
      <w:pStyle w:val="Pieddepage"/>
    </w:pPr>
    <w:r>
      <w:rPr>
        <w:sz w:val="18"/>
        <w:szCs w:val="18"/>
      </w:rPr>
      <w:tab/>
    </w:r>
    <w:r>
      <w:rPr>
        <w:sz w:val="18"/>
        <w:szCs w:val="18"/>
      </w:rPr>
      <w:tab/>
      <w:t>Mars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3D" w:rsidRDefault="00E4623D" w:rsidP="00056EAD">
      <w:r>
        <w:separator/>
      </w:r>
    </w:p>
  </w:footnote>
  <w:footnote w:type="continuationSeparator" w:id="0">
    <w:p w:rsidR="00E4623D" w:rsidRDefault="00E4623D" w:rsidP="00056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681"/>
    <w:multiLevelType w:val="hybridMultilevel"/>
    <w:tmpl w:val="3C68B316"/>
    <w:lvl w:ilvl="0" w:tplc="669CF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5C0"/>
    <w:rsid w:val="00006D76"/>
    <w:rsid w:val="000352D7"/>
    <w:rsid w:val="00053785"/>
    <w:rsid w:val="00056EAD"/>
    <w:rsid w:val="00071D71"/>
    <w:rsid w:val="000D3D11"/>
    <w:rsid w:val="000D69CF"/>
    <w:rsid w:val="000D6EA8"/>
    <w:rsid w:val="00105028"/>
    <w:rsid w:val="001524DD"/>
    <w:rsid w:val="00162992"/>
    <w:rsid w:val="00163099"/>
    <w:rsid w:val="00182F73"/>
    <w:rsid w:val="001A5AC9"/>
    <w:rsid w:val="001B25D2"/>
    <w:rsid w:val="001E155B"/>
    <w:rsid w:val="00221D5A"/>
    <w:rsid w:val="002259EE"/>
    <w:rsid w:val="002310C2"/>
    <w:rsid w:val="00251B0A"/>
    <w:rsid w:val="002774F0"/>
    <w:rsid w:val="00281B52"/>
    <w:rsid w:val="002B7026"/>
    <w:rsid w:val="002D1A3E"/>
    <w:rsid w:val="002D5734"/>
    <w:rsid w:val="002E13EE"/>
    <w:rsid w:val="00321B4B"/>
    <w:rsid w:val="003247A6"/>
    <w:rsid w:val="0036211A"/>
    <w:rsid w:val="003665AE"/>
    <w:rsid w:val="0036731E"/>
    <w:rsid w:val="003B0749"/>
    <w:rsid w:val="003B7D01"/>
    <w:rsid w:val="003F3287"/>
    <w:rsid w:val="00423E4C"/>
    <w:rsid w:val="00441381"/>
    <w:rsid w:val="00476183"/>
    <w:rsid w:val="0047667D"/>
    <w:rsid w:val="00477DD5"/>
    <w:rsid w:val="0049456A"/>
    <w:rsid w:val="004B1741"/>
    <w:rsid w:val="004C26CE"/>
    <w:rsid w:val="004F3CE6"/>
    <w:rsid w:val="004F554C"/>
    <w:rsid w:val="0051794D"/>
    <w:rsid w:val="0052676B"/>
    <w:rsid w:val="00554AB6"/>
    <w:rsid w:val="00577F69"/>
    <w:rsid w:val="005842ED"/>
    <w:rsid w:val="005A6F3A"/>
    <w:rsid w:val="005A7776"/>
    <w:rsid w:val="005C41AA"/>
    <w:rsid w:val="005D6D86"/>
    <w:rsid w:val="005F074D"/>
    <w:rsid w:val="005F0EBB"/>
    <w:rsid w:val="006612AA"/>
    <w:rsid w:val="00692B41"/>
    <w:rsid w:val="006C1309"/>
    <w:rsid w:val="006D4DB2"/>
    <w:rsid w:val="006E36D9"/>
    <w:rsid w:val="00714491"/>
    <w:rsid w:val="00716E81"/>
    <w:rsid w:val="00766CD2"/>
    <w:rsid w:val="00773585"/>
    <w:rsid w:val="00776771"/>
    <w:rsid w:val="007A5986"/>
    <w:rsid w:val="0085110A"/>
    <w:rsid w:val="00867CFC"/>
    <w:rsid w:val="00892C4A"/>
    <w:rsid w:val="008D364A"/>
    <w:rsid w:val="008D4AB8"/>
    <w:rsid w:val="008E119B"/>
    <w:rsid w:val="008E2832"/>
    <w:rsid w:val="009707D7"/>
    <w:rsid w:val="00987812"/>
    <w:rsid w:val="009C1234"/>
    <w:rsid w:val="009C7EB3"/>
    <w:rsid w:val="009E2011"/>
    <w:rsid w:val="009E6E54"/>
    <w:rsid w:val="00A20386"/>
    <w:rsid w:val="00A31EBD"/>
    <w:rsid w:val="00A322FA"/>
    <w:rsid w:val="00A56181"/>
    <w:rsid w:val="00A97401"/>
    <w:rsid w:val="00AB15AC"/>
    <w:rsid w:val="00AB2C24"/>
    <w:rsid w:val="00AB3725"/>
    <w:rsid w:val="00AD60BD"/>
    <w:rsid w:val="00B054A4"/>
    <w:rsid w:val="00B05CE0"/>
    <w:rsid w:val="00B15CDD"/>
    <w:rsid w:val="00B335E5"/>
    <w:rsid w:val="00B50270"/>
    <w:rsid w:val="00B77D13"/>
    <w:rsid w:val="00BB5533"/>
    <w:rsid w:val="00BB654F"/>
    <w:rsid w:val="00BC108D"/>
    <w:rsid w:val="00BE615D"/>
    <w:rsid w:val="00C01592"/>
    <w:rsid w:val="00C20FE3"/>
    <w:rsid w:val="00C35EB2"/>
    <w:rsid w:val="00C46266"/>
    <w:rsid w:val="00C660C2"/>
    <w:rsid w:val="00C720B6"/>
    <w:rsid w:val="00C84EF1"/>
    <w:rsid w:val="00C865C0"/>
    <w:rsid w:val="00C922EE"/>
    <w:rsid w:val="00CA1E24"/>
    <w:rsid w:val="00D43DE9"/>
    <w:rsid w:val="00D45BE3"/>
    <w:rsid w:val="00D86679"/>
    <w:rsid w:val="00D90BF6"/>
    <w:rsid w:val="00DB7DD0"/>
    <w:rsid w:val="00E05A4B"/>
    <w:rsid w:val="00E166A6"/>
    <w:rsid w:val="00E4398E"/>
    <w:rsid w:val="00E4623D"/>
    <w:rsid w:val="00E52B8F"/>
    <w:rsid w:val="00E92771"/>
    <w:rsid w:val="00EC1C19"/>
    <w:rsid w:val="00EC684A"/>
    <w:rsid w:val="00ED59F8"/>
    <w:rsid w:val="00EE349A"/>
    <w:rsid w:val="00F16A0F"/>
    <w:rsid w:val="00F258D5"/>
    <w:rsid w:val="00F26F5B"/>
    <w:rsid w:val="00F27742"/>
    <w:rsid w:val="00F71E51"/>
    <w:rsid w:val="00F86DC5"/>
    <w:rsid w:val="00FA23A0"/>
    <w:rsid w:val="00FA77FC"/>
    <w:rsid w:val="00FB256D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5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6EAD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56EA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56EA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56EA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56E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56E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56EAD"/>
    <w:rPr>
      <w:vertAlign w:val="superscript"/>
    </w:rPr>
  </w:style>
  <w:style w:type="table" w:styleId="Grilledutableau">
    <w:name w:val="Table Grid"/>
    <w:basedOn w:val="TableauNormal"/>
    <w:uiPriority w:val="59"/>
    <w:rsid w:val="0025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462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6266"/>
  </w:style>
  <w:style w:type="paragraph" w:styleId="Pieddepage">
    <w:name w:val="footer"/>
    <w:basedOn w:val="Normal"/>
    <w:link w:val="PieddepageCar"/>
    <w:uiPriority w:val="99"/>
    <w:semiHidden/>
    <w:unhideWhenUsed/>
    <w:rsid w:val="00C462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3FF67-88C4-49C6-9B4B-4BB84EC2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secdir</dc:creator>
  <cp:lastModifiedBy>intendant</cp:lastModifiedBy>
  <cp:revision>2</cp:revision>
  <cp:lastPrinted>2014-12-09T08:07:00Z</cp:lastPrinted>
  <dcterms:created xsi:type="dcterms:W3CDTF">2015-04-13T12:41:00Z</dcterms:created>
  <dcterms:modified xsi:type="dcterms:W3CDTF">2015-04-13T12:41:00Z</dcterms:modified>
</cp:coreProperties>
</file>